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i w:val="1"/>
          <w:smallCaps w:val="1"/>
          <w:color w:val="000000"/>
          <w:sz w:val="36"/>
          <w:szCs w:val="36"/>
          <w:rtl w:val="0"/>
        </w:rPr>
        <w:t xml:space="preserve">GALÁPAGOS A BORDO DE UN CRUCERO</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Arial Narrow" w:cs="Arial Narrow" w:eastAsia="Arial Narrow" w:hAnsi="Arial Narrow"/>
          <w:b w:val="1"/>
          <w:i w:val="1"/>
          <w:smallCaps w:val="1"/>
          <w:color w:val="000000"/>
          <w:sz w:val="36"/>
          <w:szCs w:val="36"/>
          <w:rtl w:val="0"/>
        </w:rPr>
        <w:t xml:space="preserve">6 DÍAS / 5 NOCHES CATAMARÁN ECOGALAXY</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Pr>
        <w:drawing>
          <wp:inline distB="0" distT="0" distL="0" distR="0">
            <wp:extent cx="2781300" cy="2409825"/>
            <wp:effectExtent b="0" l="0" r="0" t="0"/>
            <wp:docPr descr="Mapa&#10;&#10;Descripción generada automáticamente" id="2022163027" name="image9.jpg"/>
            <a:graphic>
              <a:graphicData uri="http://schemas.openxmlformats.org/drawingml/2006/picture">
                <pic:pic>
                  <pic:nvPicPr>
                    <pic:cNvPr descr="Mapa&#10;&#10;Descripción generada automáticamente" id="0" name="image9.jpg"/>
                    <pic:cNvPicPr preferRelativeResize="0"/>
                  </pic:nvPicPr>
                  <pic:blipFill>
                    <a:blip r:embed="rId7"/>
                    <a:srcRect b="0" l="0" r="0" t="0"/>
                    <a:stretch>
                      <a:fillRect/>
                    </a:stretch>
                  </pic:blipFill>
                  <pic:spPr>
                    <a:xfrm>
                      <a:off x="0" y="0"/>
                      <a:ext cx="2781300" cy="2409825"/>
                    </a:xfrm>
                    <a:prstGeom prst="rect"/>
                    <a:ln/>
                  </pic:spPr>
                </pic:pic>
              </a:graphicData>
            </a:graphic>
          </wp:inline>
        </w:drawing>
      </w:r>
      <w:r w:rsidDel="00000000" w:rsidR="00000000" w:rsidRPr="00000000">
        <w:rPr>
          <w:rtl w:val="0"/>
        </w:rPr>
      </w:r>
    </w:p>
    <w:tbl>
      <w:tblPr>
        <w:tblStyle w:val="Table1"/>
        <w:tblW w:w="10061.0" w:type="dxa"/>
        <w:jc w:val="center"/>
        <w:tblLayout w:type="fixed"/>
        <w:tblLook w:val="0400"/>
      </w:tblPr>
      <w:tblGrid>
        <w:gridCol w:w="1659"/>
        <w:gridCol w:w="1009"/>
        <w:gridCol w:w="489"/>
        <w:gridCol w:w="2228"/>
        <w:gridCol w:w="1237"/>
        <w:gridCol w:w="920"/>
        <w:gridCol w:w="778"/>
        <w:gridCol w:w="1005"/>
        <w:gridCol w:w="736"/>
        <w:tblGridChange w:id="0">
          <w:tblGrid>
            <w:gridCol w:w="1659"/>
            <w:gridCol w:w="1009"/>
            <w:gridCol w:w="489"/>
            <w:gridCol w:w="2228"/>
            <w:gridCol w:w="1237"/>
            <w:gridCol w:w="920"/>
            <w:gridCol w:w="778"/>
            <w:gridCol w:w="1005"/>
            <w:gridCol w:w="736"/>
          </w:tblGrid>
        </w:tblGridChange>
      </w:tblGrid>
      <w:tr>
        <w:trPr>
          <w:cantSplit w:val="0"/>
          <w:trHeight w:val="428" w:hRule="atLeast"/>
          <w:tblHeader w:val="0"/>
        </w:trPr>
        <w:tc>
          <w:tcPr>
            <w:tcBorders>
              <w:bottom w:color="0f243e" w:space="0" w:sz="8" w:val="single"/>
            </w:tcBorders>
            <w:tcMar>
              <w:top w:w="0.0" w:type="dxa"/>
              <w:left w:w="115.0" w:type="dxa"/>
              <w:bottom w:w="0.0" w:type="dxa"/>
              <w:right w:w="115.0" w:type="dxa"/>
            </w:tcMar>
            <w:vAlign w:val="bottom"/>
          </w:tcPr>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tcMar>
              <w:top w:w="0.0" w:type="dxa"/>
              <w:left w:w="115.0" w:type="dxa"/>
              <w:bottom w:w="0.0" w:type="dxa"/>
              <w:right w:w="115.0" w:type="dxa"/>
            </w:tcMar>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tcBorders>
            <w:tcMar>
              <w:top w:w="0.0" w:type="dxa"/>
              <w:left w:w="115.0" w:type="dxa"/>
              <w:bottom w:w="0.0" w:type="dxa"/>
              <w:right w:w="115.0" w:type="dxa"/>
            </w:tcMar>
            <w:vAlign w:val="center"/>
          </w:tcPr>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Fonts w:ascii="Calibri" w:cs="Calibri" w:eastAsia="Calibri" w:hAnsi="Calibri"/>
                <w:b w:val="1"/>
                <w:color w:val="1f497d"/>
                <w:sz w:val="16"/>
                <w:szCs w:val="16"/>
                <w:rtl w:val="0"/>
              </w:rPr>
              <w:t xml:space="preserve">SENDERISMO</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Fonts w:ascii="Calibri" w:cs="Calibri" w:eastAsia="Calibri" w:hAnsi="Calibri"/>
                <w:b w:val="1"/>
                <w:color w:val="1f497d"/>
                <w:sz w:val="16"/>
                <w:szCs w:val="16"/>
                <w:rtl w:val="0"/>
              </w:rPr>
              <w:t xml:space="preserve">SNORKEL</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Calibri" w:cs="Calibri" w:eastAsia="Calibri" w:hAnsi="Calibri"/>
                <w:b w:val="1"/>
                <w:color w:val="1f497d"/>
                <w:sz w:val="16"/>
                <w:szCs w:val="16"/>
                <w:rtl w:val="0"/>
              </w:rPr>
              <w:t xml:space="preserve">PANGA</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Fonts w:ascii="Calibri" w:cs="Calibri" w:eastAsia="Calibri" w:hAnsi="Calibri"/>
                <w:b w:val="1"/>
                <w:color w:val="1f497d"/>
                <w:sz w:val="16"/>
                <w:szCs w:val="16"/>
                <w:rtl w:val="0"/>
              </w:rPr>
              <w:t xml:space="preserve">PADDLE BOARD</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0C">
            <w:pPr>
              <w:spacing w:line="240" w:lineRule="auto"/>
              <w:jc w:val="center"/>
              <w:rPr>
                <w:rFonts w:ascii="Times New Roman" w:cs="Times New Roman" w:eastAsia="Times New Roman" w:hAnsi="Times New Roman"/>
              </w:rPr>
            </w:pPr>
            <w:r w:rsidDel="00000000" w:rsidR="00000000" w:rsidRPr="00000000">
              <w:rPr>
                <w:rFonts w:ascii="Calibri" w:cs="Calibri" w:eastAsia="Calibri" w:hAnsi="Calibri"/>
                <w:b w:val="1"/>
                <w:color w:val="1f497d"/>
                <w:sz w:val="16"/>
                <w:szCs w:val="16"/>
                <w:rtl w:val="0"/>
              </w:rPr>
              <w:t xml:space="preserve">KAYA</w:t>
            </w:r>
            <w:r w:rsidDel="00000000" w:rsidR="00000000" w:rsidRPr="00000000">
              <w:rPr>
                <w:b w:val="1"/>
                <w:color w:val="1f497d"/>
                <w:sz w:val="16"/>
                <w:szCs w:val="16"/>
                <w:rtl w:val="0"/>
              </w:rPr>
              <w:t xml:space="preserve">K</w:t>
            </w:r>
            <w:r w:rsidDel="00000000" w:rsidR="00000000" w:rsidRPr="00000000">
              <w:rPr>
                <w:rtl w:val="0"/>
              </w:rPr>
            </w:r>
          </w:p>
        </w:tc>
      </w:tr>
      <w:tr>
        <w:trPr>
          <w:cantSplit w:val="0"/>
          <w:trHeight w:val="258" w:hRule="atLeast"/>
          <w:tblHeader w:val="0"/>
        </w:trPr>
        <w:tc>
          <w:tcPr>
            <w:vMerge w:val="restart"/>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ffffff"/>
                <w:sz w:val="18"/>
                <w:szCs w:val="18"/>
                <w:rtl w:val="0"/>
              </w:rPr>
              <w:t xml:space="preserve">ITINERARIO CRUCERO DE 6 DÍAS "C"</w:t>
            </w:r>
            <w:r w:rsidDel="00000000" w:rsidR="00000000" w:rsidRPr="00000000">
              <w:rPr>
                <w:rtl w:val="0"/>
              </w:rPr>
            </w:r>
          </w:p>
        </w:tc>
        <w:tc>
          <w:tcPr>
            <w:tcBorders>
              <w:top w:color="000000" w:space="0" w:sz="8"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0E">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JUEVES</w:t>
            </w:r>
            <w:r w:rsidDel="00000000" w:rsidR="00000000" w:rsidRPr="00000000">
              <w:rPr>
                <w:rtl w:val="0"/>
              </w:rPr>
            </w:r>
          </w:p>
        </w:tc>
        <w:tc>
          <w:tcPr>
            <w:tcBorders>
              <w:top w:color="000000" w:space="0" w:sz="8"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Santa Cruz: </w:t>
            </w:r>
            <w:r w:rsidDel="00000000" w:rsidR="00000000" w:rsidRPr="00000000">
              <w:rPr>
                <w:rFonts w:ascii="Calibri" w:cs="Calibri" w:eastAsia="Calibri" w:hAnsi="Calibri"/>
                <w:color w:val="003366"/>
                <w:sz w:val="18"/>
                <w:szCs w:val="18"/>
                <w:rtl w:val="0"/>
              </w:rPr>
              <w:t xml:space="preserve">Playa Bachas</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jc w:val="center"/>
              <w:rPr>
                <w:b w:val="1"/>
                <w:color w:val="538dd5"/>
                <w:sz w:val="18"/>
                <w:szCs w:val="18"/>
              </w:rPr>
            </w:pP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14">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8"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15">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206"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1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VIERNES</w:t>
            </w:r>
            <w:r w:rsidDel="00000000" w:rsidR="00000000" w:rsidRPr="00000000">
              <w:rPr>
                <w:rtl w:val="0"/>
              </w:rPr>
            </w:r>
          </w:p>
        </w:tc>
        <w:tc>
          <w:tcPr>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8">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Santiago </w:t>
            </w:r>
            <w:r w:rsidDel="00000000" w:rsidR="00000000" w:rsidRPr="00000000">
              <w:rPr>
                <w:rFonts w:ascii="Calibri" w:cs="Calibri" w:eastAsia="Calibri" w:hAnsi="Calibri"/>
                <w:color w:val="003366"/>
                <w:sz w:val="18"/>
                <w:szCs w:val="18"/>
                <w:rtl w:val="0"/>
              </w:rPr>
              <w:t xml:space="preserve">: Bahía Sullivan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B">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1D">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1E">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206"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Bartolomé : </w:t>
            </w:r>
            <w:r w:rsidDel="00000000" w:rsidR="00000000" w:rsidRPr="00000000">
              <w:rPr>
                <w:rFonts w:ascii="Calibri" w:cs="Calibri" w:eastAsia="Calibri" w:hAnsi="Calibri"/>
                <w:color w:val="003366"/>
                <w:sz w:val="18"/>
                <w:szCs w:val="18"/>
                <w:rtl w:val="0"/>
              </w:rPr>
              <w:t xml:space="preserve">Bartolomé.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26">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27">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206"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29">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SÁBADO</w:t>
            </w:r>
            <w:r w:rsidDel="00000000" w:rsidR="00000000" w:rsidRPr="00000000">
              <w:rPr>
                <w:rtl w:val="0"/>
              </w:rPr>
            </w:r>
          </w:p>
        </w:tc>
        <w:tc>
          <w:tcPr>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Santa Cruz </w:t>
            </w:r>
            <w:r w:rsidDel="00000000" w:rsidR="00000000" w:rsidRPr="00000000">
              <w:rPr>
                <w:rFonts w:ascii="Calibri" w:cs="Calibri" w:eastAsia="Calibri" w:hAnsi="Calibri"/>
                <w:color w:val="003366"/>
                <w:sz w:val="18"/>
                <w:szCs w:val="18"/>
                <w:rtl w:val="0"/>
              </w:rPr>
              <w:t xml:space="preserve">: Tierra Alta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2F">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30">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206"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3">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Santa Cruz: </w:t>
            </w:r>
            <w:r w:rsidDel="00000000" w:rsidR="00000000" w:rsidRPr="00000000">
              <w:rPr>
                <w:rFonts w:ascii="Calibri" w:cs="Calibri" w:eastAsia="Calibri" w:hAnsi="Calibri"/>
                <w:color w:val="003366"/>
                <w:sz w:val="18"/>
                <w:szCs w:val="18"/>
                <w:rtl w:val="0"/>
              </w:rPr>
              <w:t xml:space="preserve">Estación Charles Darwin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38">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39">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206"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DOMINGO</w:t>
            </w:r>
            <w:r w:rsidDel="00000000" w:rsidR="00000000" w:rsidRPr="00000000">
              <w:rPr>
                <w:rtl w:val="0"/>
              </w:rPr>
            </w:r>
          </w:p>
        </w:tc>
        <w:tc>
          <w:tcPr>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C">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Floreana : </w:t>
            </w:r>
            <w:r w:rsidDel="00000000" w:rsidR="00000000" w:rsidRPr="00000000">
              <w:rPr>
                <w:rFonts w:ascii="Calibri" w:cs="Calibri" w:eastAsia="Calibri" w:hAnsi="Calibri"/>
                <w:color w:val="003366"/>
                <w:sz w:val="18"/>
                <w:szCs w:val="18"/>
                <w:rtl w:val="0"/>
              </w:rPr>
              <w:t xml:space="preserve">Punta Cormorán / Corona del Diablo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1">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42">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206"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5">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Floreana: </w:t>
            </w:r>
            <w:r w:rsidDel="00000000" w:rsidR="00000000" w:rsidRPr="00000000">
              <w:rPr>
                <w:rFonts w:ascii="Calibri" w:cs="Calibri" w:eastAsia="Calibri" w:hAnsi="Calibri"/>
                <w:color w:val="003366"/>
                <w:sz w:val="18"/>
                <w:szCs w:val="18"/>
                <w:rtl w:val="0"/>
              </w:rPr>
              <w:t xml:space="preserve">Post Office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8">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A">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4B">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206"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4D">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LUNES</w:t>
            </w:r>
            <w:r w:rsidDel="00000000" w:rsidR="00000000" w:rsidRPr="00000000">
              <w:rPr>
                <w:rtl w:val="0"/>
              </w:rPr>
            </w:r>
          </w:p>
        </w:tc>
        <w:tc>
          <w:tcPr>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E">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Española: Punta </w:t>
            </w:r>
            <w:r w:rsidDel="00000000" w:rsidR="00000000" w:rsidRPr="00000000">
              <w:rPr>
                <w:rFonts w:ascii="Calibri" w:cs="Calibri" w:eastAsia="Calibri" w:hAnsi="Calibri"/>
                <w:color w:val="003366"/>
                <w:sz w:val="18"/>
                <w:szCs w:val="18"/>
                <w:rtl w:val="0"/>
              </w:rPr>
              <w:t xml:space="preserve">Suárez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1">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3">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54">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415"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f243e" w:space="0" w:sz="8" w:val="single"/>
              <w:bottom w:color="000000" w:space="0" w:sz="4" w:val="single"/>
            </w:tcBorders>
            <w:tcMar>
              <w:top w:w="0.0" w:type="dxa"/>
              <w:left w:w="115.0" w:type="dxa"/>
              <w:bottom w:w="0.0" w:type="dxa"/>
              <w:right w:w="115.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Española: Bahía </w:t>
            </w:r>
            <w:r w:rsidDel="00000000" w:rsidR="00000000" w:rsidRPr="00000000">
              <w:rPr>
                <w:rFonts w:ascii="Calibri" w:cs="Calibri" w:eastAsia="Calibri" w:hAnsi="Calibri"/>
                <w:color w:val="003366"/>
                <w:sz w:val="18"/>
                <w:szCs w:val="18"/>
                <w:rtl w:val="0"/>
              </w:rPr>
              <w:t xml:space="preserve">Garnerd / Islote Gardner / Islote Osborn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C">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5D">
            <w:pPr>
              <w:jc w:val="center"/>
              <w:rPr>
                <w:b w:val="1"/>
                <w:color w:val="538dd5"/>
                <w:sz w:val="18"/>
                <w:szCs w:val="18"/>
              </w:rPr>
            </w:pPr>
            <w:r w:rsidDel="00000000" w:rsidR="00000000" w:rsidRPr="00000000">
              <w:rPr>
                <w:b w:val="1"/>
                <w:color w:val="538dd5"/>
                <w:sz w:val="18"/>
                <w:szCs w:val="18"/>
                <w:rtl w:val="0"/>
              </w:rPr>
              <w:t xml:space="preserve"> •</w:t>
            </w:r>
          </w:p>
        </w:tc>
      </w:tr>
      <w:tr>
        <w:trPr>
          <w:cantSplit w:val="0"/>
          <w:trHeight w:val="220" w:hRule="atLeast"/>
          <w:tblHeader w:val="0"/>
        </w:trPr>
        <w:tc>
          <w:tcPr>
            <w:vMerge w:val="continue"/>
            <w:tcBorders>
              <w:top w:color="0f243e" w:space="0" w:sz="8" w:val="single"/>
              <w:left w:color="0f243e" w:space="0" w:sz="8" w:val="single"/>
              <w:bottom w:color="0f243e" w:space="0" w:sz="8" w:val="single"/>
              <w:right w:color="0f243e" w:space="0" w:sz="8" w:val="single"/>
            </w:tcBorders>
            <w:shd w:fill="1f497d" w:val="clear"/>
            <w:tcMar>
              <w:top w:w="0.0" w:type="dxa"/>
              <w:left w:w="115.0" w:type="dxa"/>
              <w:bottom w:w="0.0" w:type="dxa"/>
              <w:right w:w="115.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f243e" w:space="0" w:sz="8" w:val="single"/>
              <w:bottom w:color="000000" w:space="0" w:sz="8" w:val="single"/>
            </w:tcBorders>
            <w:tcMar>
              <w:top w:w="0.0" w:type="dxa"/>
              <w:left w:w="115.0" w:type="dxa"/>
              <w:bottom w:w="0.0" w:type="dxa"/>
              <w:right w:w="115.0" w:type="dxa"/>
            </w:tcMar>
            <w:vAlign w:val="center"/>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MARTES</w:t>
            </w:r>
            <w:r w:rsidDel="00000000" w:rsidR="00000000" w:rsidRPr="00000000">
              <w:rPr>
                <w:rtl w:val="0"/>
              </w:rPr>
            </w:r>
          </w:p>
        </w:tc>
        <w:tc>
          <w:tcPr>
            <w:tcBorders>
              <w:top w:color="000000" w:space="0" w:sz="4"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0">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1f497d"/>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3366"/>
                <w:sz w:val="18"/>
                <w:szCs w:val="18"/>
                <w:rtl w:val="0"/>
              </w:rPr>
              <w:t xml:space="preserve">San Cristóbal :</w:t>
            </w:r>
            <w:r w:rsidDel="00000000" w:rsidR="00000000" w:rsidRPr="00000000">
              <w:rPr>
                <w:rFonts w:ascii="Calibri" w:cs="Calibri" w:eastAsia="Calibri" w:hAnsi="Calibri"/>
                <w:color w:val="003366"/>
                <w:sz w:val="18"/>
                <w:szCs w:val="18"/>
                <w:rtl w:val="0"/>
              </w:rPr>
              <w:t xml:space="preserve"> Centro de Interpretación</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62">
            <w:pPr>
              <w:jc w:val="center"/>
              <w:rPr>
                <w:b w:val="1"/>
                <w:color w:val="538dd5"/>
                <w:sz w:val="18"/>
                <w:szCs w:val="18"/>
              </w:rPr>
            </w:pPr>
            <w:r w:rsidDel="00000000" w:rsidR="00000000" w:rsidRPr="00000000">
              <w:rPr>
                <w:b w:val="1"/>
                <w:color w:val="538dd5"/>
                <w:sz w:val="18"/>
                <w:szCs w:val="18"/>
                <w:rtl w:val="0"/>
              </w:rPr>
              <w:t xml:space="preserve">•</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63">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64">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65">
            <w:pPr>
              <w:jc w:val="center"/>
              <w:rPr>
                <w:b w:val="1"/>
                <w:color w:val="538dd5"/>
                <w:sz w:val="18"/>
                <w:szCs w:val="18"/>
              </w:rPr>
            </w:pPr>
            <w:r w:rsidDel="00000000" w:rsidR="00000000" w:rsidRPr="00000000">
              <w:rPr>
                <w:b w:val="1"/>
                <w:color w:val="538dd5"/>
                <w:sz w:val="18"/>
                <w:szCs w:val="18"/>
                <w:rtl w:val="0"/>
              </w:rPr>
              <w:t xml:space="preserve"> </w:t>
            </w:r>
          </w:p>
        </w:tc>
        <w:tc>
          <w:tcPr>
            <w:tcBorders>
              <w:top w:color="000000" w:space="0" w:sz="0" w:val="nil"/>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66">
            <w:pPr>
              <w:jc w:val="center"/>
              <w:rPr>
                <w:b w:val="1"/>
                <w:color w:val="538dd5"/>
                <w:sz w:val="18"/>
                <w:szCs w:val="18"/>
              </w:rPr>
            </w:pPr>
            <w:r w:rsidDel="00000000" w:rsidR="00000000" w:rsidRPr="00000000">
              <w:rPr>
                <w:b w:val="1"/>
                <w:color w:val="538dd5"/>
                <w:sz w:val="18"/>
                <w:szCs w:val="18"/>
                <w:rtl w:val="0"/>
              </w:rPr>
              <w:t xml:space="preserve"> </w:t>
            </w:r>
          </w:p>
        </w:tc>
      </w:tr>
    </w:tbl>
    <w:p w:rsidR="00000000" w:rsidDel="00000000" w:rsidP="00000000" w:rsidRDefault="00000000" w:rsidRPr="00000000" w14:paraId="0000006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DÍA 1- JUEVES / - AEROPUERTO DE BALTRA- BACHAS</w:t>
      </w: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AM: AEROPUERTO DE BALTRA</w:t>
      </w: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Salida hacia las Islas Galápagos, llegada al aeropuerto de Baltra, donde lo estará esperando nuestro guía naturalista del Parque Nacional.</w:t>
      </w:r>
      <w:r w:rsidDel="00000000" w:rsidR="00000000" w:rsidRPr="00000000">
        <w:rPr>
          <w:rtl w:val="0"/>
        </w:rPr>
      </w:r>
    </w:p>
    <w:p w:rsidR="00000000" w:rsidDel="00000000" w:rsidP="00000000" w:rsidRDefault="00000000" w:rsidRPr="00000000" w14:paraId="0000006B">
      <w:pPr>
        <w:spacing w:line="24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9168</wp:posOffset>
            </wp:positionH>
            <wp:positionV relativeFrom="paragraph">
              <wp:posOffset>0</wp:posOffset>
            </wp:positionV>
            <wp:extent cx="5722032" cy="2151697"/>
            <wp:effectExtent b="0" l="0" r="0" t="0"/>
            <wp:wrapTopAndBottom distB="0" distT="0"/>
            <wp:docPr id="202216303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22032" cy="2151697"/>
                    </a:xfrm>
                    <a:prstGeom prst="rect"/>
                    <a:ln/>
                  </pic:spPr>
                </pic:pic>
              </a:graphicData>
            </a:graphic>
          </wp:anchor>
        </w:drawing>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PM: BACHAS</w:t>
      </w: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Bachas recibe su nombre de los restos de dos grandes barcazas (mal pronunciadas por los lugareños como "bachas") abandonadas por los estadounidenses durante la Segunda Guerra Mundial. Durante la marea baja todavía se pueden ver los esqueletos de hierro de las barcazas enterradas en la arena blanca. De noviembre a mayo, este lugar es también uno de los lugares de anidación de tortugas marinas más importantes de todas las islas Galápagos. También hay varias pequeñas lagunas de agua salada donde es frecuente ver flamencos, garzas y otras aves acuáticas.</w:t>
      </w: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Lo más destacado: </w:t>
      </w:r>
      <w:r w:rsidDel="00000000" w:rsidR="00000000" w:rsidRPr="00000000">
        <w:rPr>
          <w:rFonts w:ascii="Calibri" w:cs="Calibri" w:eastAsia="Calibri" w:hAnsi="Calibri"/>
          <w:i w:val="1"/>
          <w:color w:val="000000"/>
          <w:rtl w:val="0"/>
        </w:rPr>
        <w:t xml:space="preserve">flamencos americanos, patos de mejillas blancas, playeros, gaviotas de lava, piqueros de patas azules.</w:t>
      </w:r>
      <w:r w:rsidDel="00000000" w:rsidR="00000000" w:rsidRPr="00000000">
        <w:rPr>
          <w:rtl w:val="0"/>
        </w:rPr>
      </w:r>
    </w:p>
    <w:p w:rsidR="00000000" w:rsidDel="00000000" w:rsidP="00000000" w:rsidRDefault="00000000" w:rsidRPr="00000000" w14:paraId="0000006F">
      <w:pPr>
        <w:widowControl w:val="0"/>
        <w:spacing w:after="0" w:before="10" w:line="240" w:lineRule="auto"/>
        <w:rPr>
          <w:i w:val="1"/>
          <w:sz w:val="14"/>
          <w:szCs w:val="14"/>
        </w:rPr>
      </w:pPr>
      <w:r w:rsidDel="00000000" w:rsidR="00000000" w:rsidRPr="00000000">
        <w:rPr>
          <w:rtl w:val="0"/>
        </w:rPr>
      </w:r>
    </w:p>
    <w:tbl>
      <w:tblPr>
        <w:tblStyle w:val="Table2"/>
        <w:tblpPr w:leftFromText="180" w:rightFromText="180" w:topFromText="180" w:bottomFromText="180" w:vertAnchor="text" w:horzAnchor="text" w:tblpX="0" w:tblpY="0"/>
        <w:tblW w:w="6721.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7"/>
        <w:gridCol w:w="5744"/>
        <w:tblGridChange w:id="0">
          <w:tblGrid>
            <w:gridCol w:w="977"/>
            <w:gridCol w:w="5744"/>
          </w:tblGrid>
        </w:tblGridChange>
      </w:tblGrid>
      <w:tr>
        <w:trPr>
          <w:cantSplit w:val="0"/>
          <w:trHeight w:val="301"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70">
            <w:pPr>
              <w:widowControl w:val="0"/>
              <w:spacing w:after="0" w:before="3" w:line="240" w:lineRule="auto"/>
              <w:ind w:left="105" w:firstLine="0"/>
              <w:rPr>
                <w:b w:val="1"/>
                <w:sz w:val="20"/>
                <w:szCs w:val="20"/>
              </w:rPr>
            </w:pPr>
            <w:r w:rsidDel="00000000" w:rsidR="00000000" w:rsidRPr="00000000">
              <w:rPr>
                <w:b w:val="1"/>
                <w:color w:val="ffffff"/>
                <w:sz w:val="20"/>
                <w:szCs w:val="20"/>
                <w:rtl w:val="0"/>
              </w:rPr>
              <w:t xml:space="preserve">Comidas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1">
            <w:pPr>
              <w:widowControl w:val="0"/>
              <w:spacing w:after="0" w:before="1" w:line="240" w:lineRule="auto"/>
              <w:ind w:left="102" w:firstLine="0"/>
              <w:rPr>
                <w:sz w:val="18"/>
                <w:szCs w:val="18"/>
              </w:rPr>
            </w:pPr>
            <w:r w:rsidDel="00000000" w:rsidR="00000000" w:rsidRPr="00000000">
              <w:rPr>
                <w:sz w:val="18"/>
                <w:szCs w:val="18"/>
                <w:rtl w:val="0"/>
              </w:rPr>
              <w:t xml:space="preserve">A/C</w:t>
            </w:r>
          </w:p>
        </w:tc>
      </w:tr>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72">
            <w:pPr>
              <w:widowControl w:val="0"/>
              <w:spacing w:after="0" w:before="2"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3">
            <w:pPr>
              <w:widowControl w:val="0"/>
              <w:spacing w:after="0" w:line="219" w:lineRule="auto"/>
              <w:ind w:left="102" w:firstLine="0"/>
              <w:rPr>
                <w:sz w:val="18"/>
                <w:szCs w:val="18"/>
              </w:rPr>
            </w:pPr>
            <w:r w:rsidDel="00000000" w:rsidR="00000000" w:rsidRPr="00000000">
              <w:rPr>
                <w:sz w:val="18"/>
                <w:szCs w:val="18"/>
                <w:rtl w:val="0"/>
              </w:rPr>
              <w:t xml:space="preserve">1,6 kilómetros / 1 milla</w:t>
            </w:r>
          </w:p>
        </w:tc>
      </w:tr>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74">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Nivel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5">
            <w:pPr>
              <w:widowControl w:val="0"/>
              <w:spacing w:after="0" w:before="1" w:line="240" w:lineRule="auto"/>
              <w:ind w:left="102" w:firstLine="0"/>
              <w:rPr>
                <w:sz w:val="18"/>
                <w:szCs w:val="18"/>
              </w:rPr>
            </w:pPr>
            <w:r w:rsidDel="00000000" w:rsidR="00000000" w:rsidRPr="00000000">
              <w:rPr>
                <w:sz w:val="18"/>
                <w:szCs w:val="18"/>
                <w:rtl w:val="0"/>
              </w:rPr>
              <w:t xml:space="preserve">1</w:t>
            </w:r>
          </w:p>
        </w:tc>
      </w:tr>
      <w:tr>
        <w:trPr>
          <w:cantSplit w:val="0"/>
          <w:trHeight w:val="527"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76">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Actividad</w:t>
            </w:r>
            <w:r w:rsidDel="00000000" w:rsidR="00000000" w:rsidRPr="00000000">
              <w:rPr>
                <w:rtl w:val="0"/>
              </w:rPr>
            </w:r>
          </w:p>
          <w:p w:rsidR="00000000" w:rsidDel="00000000" w:rsidP="00000000" w:rsidRDefault="00000000" w:rsidRPr="00000000" w14:paraId="00000077">
            <w:pPr>
              <w:widowControl w:val="0"/>
              <w:spacing w:after="0" w:before="20" w:line="242" w:lineRule="auto"/>
              <w:ind w:left="105" w:firstLine="0"/>
              <w:rPr>
                <w:b w:val="1"/>
                <w:sz w:val="20"/>
                <w:szCs w:val="20"/>
              </w:rPr>
            </w:pPr>
            <w:r w:rsidDel="00000000" w:rsidR="00000000" w:rsidRPr="00000000">
              <w:rPr>
                <w:b w:val="1"/>
                <w:color w:val="ffffff"/>
                <w:sz w:val="20"/>
                <w:szCs w:val="20"/>
                <w:rtl w:val="0"/>
              </w:rPr>
              <w:t xml:space="preser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8">
            <w:pPr>
              <w:widowControl w:val="0"/>
              <w:spacing w:after="0" w:before="1" w:line="240" w:lineRule="auto"/>
              <w:ind w:left="102" w:firstLine="0"/>
              <w:rPr>
                <w:sz w:val="18"/>
                <w:szCs w:val="18"/>
              </w:rPr>
            </w:pPr>
            <w:r w:rsidDel="00000000" w:rsidR="00000000" w:rsidRPr="00000000">
              <w:rPr>
                <w:sz w:val="18"/>
                <w:szCs w:val="18"/>
                <w:rtl w:val="0"/>
              </w:rPr>
              <w:t xml:space="preserve">Húmedo aterrizaje y senderismo</w:t>
            </w:r>
          </w:p>
        </w:tc>
      </w:tr>
    </w:tbl>
    <w:p w:rsidR="00000000" w:rsidDel="00000000" w:rsidP="00000000" w:rsidRDefault="00000000" w:rsidRPr="00000000" w14:paraId="00000079">
      <w:pPr>
        <w:widowControl w:val="0"/>
        <w:spacing w:after="0" w:line="240" w:lineRule="auto"/>
        <w:rPr>
          <w:i w:val="1"/>
          <w:sz w:val="14"/>
          <w:szCs w:val="14"/>
        </w:rPr>
      </w:pPr>
      <w:r w:rsidDel="00000000" w:rsidR="00000000" w:rsidRPr="00000000">
        <w:rPr>
          <w:rtl w:val="0"/>
        </w:rPr>
      </w:r>
    </w:p>
    <w:p w:rsidR="00000000" w:rsidDel="00000000" w:rsidP="00000000" w:rsidRDefault="00000000" w:rsidRPr="00000000" w14:paraId="0000007A">
      <w:pPr>
        <w:spacing w:line="240" w:lineRule="auto"/>
        <w:rPr>
          <w:b w:val="1"/>
          <w:i w:val="1"/>
        </w:rPr>
      </w:pPr>
      <w:r w:rsidDel="00000000" w:rsidR="00000000" w:rsidRPr="00000000">
        <w:rPr>
          <w:rtl w:val="0"/>
        </w:rPr>
      </w:r>
    </w:p>
    <w:p w:rsidR="00000000" w:rsidDel="00000000" w:rsidP="00000000" w:rsidRDefault="00000000" w:rsidRPr="00000000" w14:paraId="0000007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both"/>
        <w:rPr>
          <w:color w:val="2f5496"/>
          <w:sz w:val="32"/>
          <w:szCs w:val="32"/>
        </w:rPr>
      </w:pPr>
      <w:r w:rsidDel="00000000" w:rsidR="00000000" w:rsidRPr="00000000">
        <w:rPr>
          <w:rtl w:val="0"/>
        </w:rPr>
      </w:r>
    </w:p>
    <w:p w:rsidR="00000000" w:rsidDel="00000000" w:rsidP="00000000" w:rsidRDefault="00000000" w:rsidRPr="00000000" w14:paraId="0000007D">
      <w:pPr>
        <w:spacing w:line="240" w:lineRule="auto"/>
        <w:jc w:val="both"/>
        <w:rPr>
          <w:color w:val="2f5496"/>
          <w:sz w:val="32"/>
          <w:szCs w:val="32"/>
        </w:rPr>
      </w:pPr>
      <w:r w:rsidDel="00000000" w:rsidR="00000000" w:rsidRPr="00000000">
        <w:rPr>
          <w:rtl w:val="0"/>
        </w:rPr>
      </w:r>
    </w:p>
    <w:p w:rsidR="00000000" w:rsidDel="00000000" w:rsidP="00000000" w:rsidRDefault="00000000" w:rsidRPr="00000000" w14:paraId="0000007E">
      <w:pPr>
        <w:spacing w:line="240" w:lineRule="auto"/>
        <w:jc w:val="both"/>
        <w:rPr>
          <w:color w:val="2f5496"/>
          <w:sz w:val="32"/>
          <w:szCs w:val="32"/>
        </w:rPr>
      </w:pPr>
      <w:r w:rsidDel="00000000" w:rsidR="00000000" w:rsidRPr="00000000">
        <w:rPr>
          <w:rtl w:val="0"/>
        </w:rPr>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Día 2- DOMINGO/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2f5496"/>
          <w:sz w:val="32"/>
          <w:szCs w:val="32"/>
          <w:rtl w:val="0"/>
        </w:rPr>
        <w:t xml:space="preserve">BAHÍA SULLIVAN - </w:t>
      </w:r>
      <w:r w:rsidDel="00000000" w:rsidR="00000000" w:rsidRPr="00000000">
        <w:rPr>
          <w:color w:val="2f5496"/>
          <w:sz w:val="32"/>
          <w:szCs w:val="32"/>
          <w:rtl w:val="0"/>
        </w:rPr>
        <w:t xml:space="preserve">BARTOLOMÉ</w:t>
      </w: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AM: BAHÍA DE SULLIVAN</w:t>
      </w: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Esta caminata es un viaje para comprender el nacimiento de estas islas volcánicas. Caminarás sobre un flujo de lava Pahoehoe muy bien conservado, lo que te brindará infinitas oportunidades de ver las delicadas texturas de este tipo de lavas que solo aparecen en unos pocos lugares del mundo. A primera vista, el paisaje árido parece completamente desprovisto de vida, pero hay que buscar con atención plantas pioneras, lagartos de lava y pájaros pequeños. En la orilla puedes encontrar pingüinos, pelícanos y ostreros.</w:t>
      </w: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Snorkel: </w:t>
      </w:r>
      <w:r w:rsidDel="00000000" w:rsidR="00000000" w:rsidRPr="00000000">
        <w:rPr>
          <w:rFonts w:ascii="Calibri" w:cs="Calibri" w:eastAsia="Calibri" w:hAnsi="Calibri"/>
          <w:color w:val="000000"/>
          <w:rtl w:val="0"/>
        </w:rPr>
        <w:t xml:space="preserve">Tendrás la opción de nadar o hacer snorkel desde una playa de arena coralina o desde los botes. Bucear bajo el agua es como viajar a otro mundo: si la tierra está casi sin vida, el mar está repleto de vida, incluidos grandes bancos de peces, pingüinos de Galápagos, tiburones de arrecife, tortugas y rayas.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-123824</wp:posOffset>
            </wp:positionH>
            <wp:positionV relativeFrom="paragraph">
              <wp:posOffset>726579</wp:posOffset>
            </wp:positionV>
            <wp:extent cx="5745873" cy="1914525"/>
            <wp:effectExtent b="0" l="0" r="0" t="0"/>
            <wp:wrapTopAndBottom distB="0" distT="0"/>
            <wp:docPr id="2022163028" name="image11.jpg"/>
            <a:graphic>
              <a:graphicData uri="http://schemas.openxmlformats.org/drawingml/2006/picture">
                <pic:pic>
                  <pic:nvPicPr>
                    <pic:cNvPr id="0" name="image11.jpg"/>
                    <pic:cNvPicPr preferRelativeResize="0"/>
                  </pic:nvPicPr>
                  <pic:blipFill>
                    <a:blip r:embed="rId9"/>
                    <a:srcRect b="0" l="0" r="0" t="0"/>
                    <a:stretch>
                      <a:fillRect/>
                    </a:stretch>
                  </pic:blipFill>
                  <pic:spPr>
                    <a:xfrm>
                      <a:off x="0" y="0"/>
                      <a:ext cx="5745873" cy="1914525"/>
                    </a:xfrm>
                    <a:prstGeom prst="rect"/>
                    <a:ln/>
                  </pic:spPr>
                </pic:pic>
              </a:graphicData>
            </a:graphic>
          </wp:anchor>
        </w:drawing>
      </w:r>
    </w:p>
    <w:p w:rsidR="00000000" w:rsidDel="00000000" w:rsidP="00000000" w:rsidRDefault="00000000" w:rsidRPr="00000000" w14:paraId="00000083">
      <w:pPr>
        <w:spacing w:line="240" w:lineRule="auto"/>
        <w:jc w:val="both"/>
        <w:rPr>
          <w:b w:val="1"/>
          <w:i w:val="1"/>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Destacados: </w:t>
      </w:r>
      <w:r w:rsidDel="00000000" w:rsidR="00000000" w:rsidRPr="00000000">
        <w:rPr>
          <w:rFonts w:ascii="Calibri" w:cs="Calibri" w:eastAsia="Calibri" w:hAnsi="Calibri"/>
          <w:i w:val="1"/>
          <w:color w:val="000000"/>
          <w:rtl w:val="0"/>
        </w:rPr>
        <w:t xml:space="preserve">lava Pahoehoe, pingüinos de Galápagos, ostreros, halcones de Galápagos.</w:t>
      </w:r>
      <w:r w:rsidDel="00000000" w:rsidR="00000000" w:rsidRPr="00000000">
        <w:rPr>
          <w:rtl w:val="0"/>
        </w:rPr>
      </w:r>
    </w:p>
    <w:p w:rsidR="00000000" w:rsidDel="00000000" w:rsidP="00000000" w:rsidRDefault="00000000" w:rsidRPr="00000000" w14:paraId="00000085">
      <w:pPr>
        <w:widowControl w:val="0"/>
        <w:spacing w:after="0" w:line="240" w:lineRule="auto"/>
        <w:rPr>
          <w:i w:val="1"/>
          <w:sz w:val="13"/>
          <w:szCs w:val="13"/>
        </w:rPr>
      </w:pPr>
      <w:r w:rsidDel="00000000" w:rsidR="00000000" w:rsidRPr="00000000">
        <w:rPr>
          <w:rtl w:val="0"/>
        </w:rPr>
      </w:r>
    </w:p>
    <w:tbl>
      <w:tblPr>
        <w:tblStyle w:val="Table3"/>
        <w:tblpPr w:leftFromText="180" w:rightFromText="180" w:topFromText="180" w:bottomFromText="180" w:vertAnchor="text" w:horzAnchor="text" w:tblpX="-15" w:tblpY="0"/>
        <w:tblW w:w="4233.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26"/>
        <w:gridCol w:w="3107"/>
        <w:tblGridChange w:id="0">
          <w:tblGrid>
            <w:gridCol w:w="1126"/>
            <w:gridCol w:w="3107"/>
          </w:tblGrid>
        </w:tblGridChange>
      </w:tblGrid>
      <w:tr>
        <w:trPr>
          <w:cantSplit w:val="0"/>
          <w:trHeight w:val="299" w:hRule="atLeast"/>
          <w:tblHeader w:val="0"/>
        </w:trPr>
        <w:tc>
          <w:tcPr>
            <w:tcBorders>
              <w:top w:color="000000" w:space="0" w:sz="6"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86">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87">
            <w:pPr>
              <w:widowControl w:val="0"/>
              <w:spacing w:after="0" w:before="1" w:line="240" w:lineRule="auto"/>
              <w:ind w:left="107" w:firstLine="0"/>
              <w:rPr>
                <w:sz w:val="20"/>
                <w:szCs w:val="20"/>
              </w:rPr>
            </w:pPr>
            <w:r w:rsidDel="00000000" w:rsidR="00000000" w:rsidRPr="00000000">
              <w:rPr>
                <w:sz w:val="20"/>
                <w:szCs w:val="20"/>
                <w:rtl w:val="0"/>
              </w:rPr>
              <w:t xml:space="preserve">2,2 kilómetros / 1,4 mi</w:t>
            </w:r>
          </w:p>
        </w:tc>
      </w:tr>
      <w:tr>
        <w:trPr>
          <w:cantSplit w:val="0"/>
          <w:trHeight w:val="299" w:hRule="atLeast"/>
          <w:tblHeader w:val="0"/>
        </w:trPr>
        <w:tc>
          <w:tcPr>
            <w:tcBorders>
              <w:top w:color="000000" w:space="0" w:sz="4"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88">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Nivel</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89">
            <w:pPr>
              <w:widowControl w:val="0"/>
              <w:spacing w:after="0" w:before="1" w:line="240" w:lineRule="auto"/>
              <w:ind w:left="107" w:firstLine="0"/>
              <w:rPr>
                <w:sz w:val="20"/>
                <w:szCs w:val="20"/>
              </w:rPr>
            </w:pPr>
            <w:r w:rsidDel="00000000" w:rsidR="00000000" w:rsidRPr="00000000">
              <w:rPr>
                <w:sz w:val="20"/>
                <w:szCs w:val="20"/>
                <w:rtl w:val="0"/>
              </w:rPr>
              <w:t xml:space="preserve">3</w:t>
            </w:r>
          </w:p>
        </w:tc>
      </w:tr>
      <w:tr>
        <w:trPr>
          <w:cantSplit w:val="0"/>
          <w:trHeight w:val="302" w:hRule="atLeast"/>
          <w:tblHeader w:val="0"/>
        </w:trPr>
        <w:tc>
          <w:tcPr>
            <w:tcBorders>
              <w:top w:color="000000" w:space="0" w:sz="4" w:val="single"/>
              <w:left w:color="000000" w:space="0" w:sz="6" w:val="single"/>
              <w:bottom w:color="000000" w:space="0" w:sz="6"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8A">
            <w:pPr>
              <w:widowControl w:val="0"/>
              <w:spacing w:after="0" w:before="2" w:line="240" w:lineRule="auto"/>
              <w:ind w:left="105" w:firstLine="0"/>
              <w:rPr>
                <w:b w:val="1"/>
                <w:sz w:val="20"/>
                <w:szCs w:val="20"/>
              </w:rPr>
            </w:pPr>
            <w:r w:rsidDel="00000000" w:rsidR="00000000" w:rsidRPr="00000000">
              <w:rPr>
                <w:b w:val="1"/>
                <w:color w:val="ffffff"/>
                <w:sz w:val="20"/>
                <w:szCs w:val="20"/>
                <w:rtl w:val="0"/>
              </w:rPr>
              <w:t xml:space="preserve">Actividades</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8B">
            <w:pPr>
              <w:widowControl w:val="0"/>
              <w:spacing w:after="0" w:before="2" w:line="240" w:lineRule="auto"/>
              <w:ind w:left="107" w:firstLine="0"/>
              <w:rPr>
                <w:sz w:val="20"/>
                <w:szCs w:val="20"/>
              </w:rPr>
            </w:pPr>
            <w:r w:rsidDel="00000000" w:rsidR="00000000" w:rsidRPr="00000000">
              <w:rPr>
                <w:sz w:val="20"/>
                <w:szCs w:val="20"/>
                <w:rtl w:val="0"/>
              </w:rPr>
              <w:t xml:space="preserve">Seco aterrizaje y senderismo</w:t>
            </w:r>
          </w:p>
        </w:tc>
      </w:tr>
    </w:tbl>
    <w:p w:rsidR="00000000" w:rsidDel="00000000" w:rsidP="00000000" w:rsidRDefault="00000000" w:rsidRPr="00000000" w14:paraId="0000008C">
      <w:pPr>
        <w:widowControl w:val="0"/>
        <w:spacing w:after="0" w:line="240" w:lineRule="auto"/>
        <w:rPr>
          <w:i w:val="1"/>
          <w:sz w:val="13"/>
          <w:szCs w:val="13"/>
        </w:rPr>
      </w:pPr>
      <w:r w:rsidDel="00000000" w:rsidR="00000000" w:rsidRPr="00000000">
        <w:rPr>
          <w:rtl w:val="0"/>
        </w:rPr>
      </w:r>
    </w:p>
    <w:p w:rsidR="00000000" w:rsidDel="00000000" w:rsidP="00000000" w:rsidRDefault="00000000" w:rsidRPr="00000000" w14:paraId="0000008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jc w:val="both"/>
        <w:rPr>
          <w:color w:val="2f5496"/>
          <w:sz w:val="32"/>
          <w:szCs w:val="32"/>
        </w:rPr>
      </w:pPr>
      <w:r w:rsidDel="00000000" w:rsidR="00000000" w:rsidRPr="00000000">
        <w:rPr>
          <w:rtl w:val="0"/>
        </w:rPr>
      </w:r>
    </w:p>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PM: BARTOLOMÉ</w:t>
      </w:r>
      <w:r w:rsidDel="00000000" w:rsidR="00000000" w:rsidRPr="00000000">
        <w:rPr>
          <w:rtl w:val="0"/>
        </w:rPr>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Bartolomé es uno de los lugares más emblemáticos de Galápagos y uno de los pocos donde puedes ver pingüinos sin tener que desplazarte a las zonas remotas del oeste de Isabela y Fernandina. Obtendrá excelentes vistas de Pinnacle Rock, ubicada en el lado norte de la isla, justo al lado de una hermosa playa de arena color melocotón.</w:t>
      </w:r>
      <w:r w:rsidDel="00000000" w:rsidR="00000000" w:rsidRPr="00000000">
        <w:rPr>
          <w:rtl w:val="0"/>
        </w:rPr>
      </w:r>
    </w:p>
    <w:p w:rsidR="00000000" w:rsidDel="00000000" w:rsidP="00000000" w:rsidRDefault="00000000" w:rsidRPr="00000000" w14:paraId="0000009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La caminata hasta la cima de la isla es fantástica y te ofrecerá increíbles vistas de paisajes lunares con conos volcánicos dispersos. Desde esta perspectiva se pueden ver muchas islas, así como la bahía de Sullivan y la roca Pinnacle.</w:t>
      </w:r>
      <w:r w:rsidDel="00000000" w:rsidR="00000000" w:rsidRPr="00000000">
        <w:rPr>
          <w:rtl w:val="0"/>
        </w:rPr>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Snorkel: </w:t>
      </w:r>
      <w:r w:rsidDel="00000000" w:rsidR="00000000" w:rsidRPr="00000000">
        <w:rPr>
          <w:rFonts w:ascii="Calibri" w:cs="Calibri" w:eastAsia="Calibri" w:hAnsi="Calibri"/>
          <w:color w:val="000000"/>
          <w:rtl w:val="0"/>
        </w:rPr>
        <w:t xml:space="preserve">Tendrás la opción de nadar o hacer snorkel desde la playa. Esta zona tiene una merecida reputación de ser uno de los mejores lugares para hacer snorkel en Galápagos, no sólo por sus aguas claras y tranquilas, sino también por la presencia de pingüinos, que son relativamente fáciles de encontrar mientras se practica snorkel, junto con una increíble diversidad de peces, coloridos invertebrados, leones marinos, tortugas, rayas y tiburones de arrecife.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-12374</wp:posOffset>
            </wp:positionH>
            <wp:positionV relativeFrom="paragraph">
              <wp:posOffset>925686</wp:posOffset>
            </wp:positionV>
            <wp:extent cx="5743575" cy="1914525"/>
            <wp:effectExtent b="0" l="0" r="0" t="0"/>
            <wp:wrapTopAndBottom distB="0" distT="0"/>
            <wp:docPr id="2022163037"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5743575" cy="1914525"/>
                    </a:xfrm>
                    <a:prstGeom prst="rect"/>
                    <a:ln/>
                  </pic:spPr>
                </pic:pic>
              </a:graphicData>
            </a:graphic>
          </wp:anchor>
        </w:drawing>
      </w:r>
    </w:p>
    <w:p w:rsidR="00000000" w:rsidDel="00000000" w:rsidP="00000000" w:rsidRDefault="00000000" w:rsidRPr="00000000" w14:paraId="00000093">
      <w:pPr>
        <w:spacing w:line="240" w:lineRule="auto"/>
        <w:jc w:val="both"/>
        <w:rPr>
          <w:b w:val="1"/>
          <w:i w:val="1"/>
        </w:rPr>
      </w:pPr>
      <w:r w:rsidDel="00000000" w:rsidR="00000000" w:rsidRPr="00000000">
        <w:rPr>
          <w:rtl w:val="0"/>
        </w:rPr>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Destacados: </w:t>
      </w:r>
      <w:r w:rsidDel="00000000" w:rsidR="00000000" w:rsidRPr="00000000">
        <w:rPr>
          <w:rFonts w:ascii="Calibri" w:cs="Calibri" w:eastAsia="Calibri" w:hAnsi="Calibri"/>
          <w:i w:val="1"/>
          <w:color w:val="000000"/>
          <w:rtl w:val="0"/>
        </w:rPr>
        <w:t xml:space="preserve">pingüinos de Galápagos, paisajes volcánicos, roca Pináculo, piqueros de patas azules, garzas, lobos marinos, tiburones.</w:t>
      </w:r>
      <w:r w:rsidDel="00000000" w:rsidR="00000000" w:rsidRPr="00000000">
        <w:rPr>
          <w:rtl w:val="0"/>
        </w:rPr>
      </w:r>
    </w:p>
    <w:p w:rsidR="00000000" w:rsidDel="00000000" w:rsidP="00000000" w:rsidRDefault="00000000" w:rsidRPr="00000000" w14:paraId="00000095">
      <w:pPr>
        <w:spacing w:line="240" w:lineRule="auto"/>
        <w:jc w:val="both"/>
        <w:rPr>
          <w:i w:val="1"/>
          <w:sz w:val="11"/>
          <w:szCs w:val="11"/>
        </w:rPr>
      </w:pPr>
      <w:r w:rsidDel="00000000" w:rsidR="00000000" w:rsidRPr="00000000">
        <w:rPr>
          <w:rtl w:val="0"/>
        </w:rPr>
      </w:r>
    </w:p>
    <w:tbl>
      <w:tblPr>
        <w:tblStyle w:val="Table4"/>
        <w:tblpPr w:leftFromText="180" w:rightFromText="180" w:topFromText="180" w:bottomFromText="180" w:vertAnchor="text" w:horzAnchor="text" w:tblpX="-30" w:tblpY="0"/>
        <w:tblW w:w="4233.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26"/>
        <w:gridCol w:w="3107"/>
        <w:tblGridChange w:id="0">
          <w:tblGrid>
            <w:gridCol w:w="1126"/>
            <w:gridCol w:w="3107"/>
          </w:tblGrid>
        </w:tblGridChange>
      </w:tblGrid>
      <w:tr>
        <w:trPr>
          <w:cantSplit w:val="0"/>
          <w:trHeight w:val="300" w:hRule="atLeast"/>
          <w:tblHeader w:val="0"/>
        </w:trPr>
        <w:tc>
          <w:tcPr>
            <w:tcBorders>
              <w:top w:color="000000" w:space="0" w:sz="6"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96">
            <w:pPr>
              <w:widowControl w:val="0"/>
              <w:spacing w:after="0" w:before="2" w:line="240" w:lineRule="auto"/>
              <w:ind w:left="105" w:firstLine="0"/>
              <w:rPr>
                <w:b w:val="1"/>
                <w:sz w:val="20"/>
                <w:szCs w:val="20"/>
              </w:rPr>
            </w:pPr>
            <w:r w:rsidDel="00000000" w:rsidR="00000000" w:rsidRPr="00000000">
              <w:rPr>
                <w:b w:val="1"/>
                <w:color w:val="ffffff"/>
                <w:sz w:val="20"/>
                <w:szCs w:val="20"/>
                <w:rtl w:val="0"/>
              </w:rPr>
              <w:t xml:space="preserve">Comidas</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7">
            <w:pPr>
              <w:widowControl w:val="0"/>
              <w:spacing w:after="0" w:before="2" w:line="240" w:lineRule="auto"/>
              <w:ind w:left="107" w:firstLine="0"/>
              <w:rPr>
                <w:sz w:val="20"/>
                <w:szCs w:val="20"/>
              </w:rPr>
            </w:pPr>
            <w:r w:rsidDel="00000000" w:rsidR="00000000" w:rsidRPr="00000000">
              <w:rPr>
                <w:sz w:val="20"/>
                <w:szCs w:val="20"/>
                <w:rtl w:val="0"/>
              </w:rPr>
              <w:t xml:space="preserve">D /A/ C</w:t>
            </w:r>
          </w:p>
        </w:tc>
      </w:tr>
      <w:tr>
        <w:trPr>
          <w:cantSplit w:val="0"/>
          <w:trHeight w:val="299" w:hRule="atLeast"/>
          <w:tblHeader w:val="0"/>
        </w:trPr>
        <w:tc>
          <w:tcPr>
            <w:tcBorders>
              <w:top w:color="000000" w:space="0" w:sz="4"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98">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9">
            <w:pPr>
              <w:widowControl w:val="0"/>
              <w:spacing w:after="0" w:before="1" w:line="240" w:lineRule="auto"/>
              <w:ind w:left="107" w:firstLine="0"/>
              <w:rPr>
                <w:sz w:val="20"/>
                <w:szCs w:val="20"/>
              </w:rPr>
            </w:pPr>
            <w:r w:rsidDel="00000000" w:rsidR="00000000" w:rsidRPr="00000000">
              <w:rPr>
                <w:sz w:val="20"/>
                <w:szCs w:val="20"/>
                <w:rtl w:val="0"/>
              </w:rPr>
              <w:t xml:space="preserve">1,5 kilómetros / 0,9 mi</w:t>
            </w:r>
          </w:p>
        </w:tc>
      </w:tr>
      <w:tr>
        <w:trPr>
          <w:cantSplit w:val="0"/>
          <w:trHeight w:val="299" w:hRule="atLeast"/>
          <w:tblHeader w:val="0"/>
        </w:trPr>
        <w:tc>
          <w:tcPr>
            <w:tcBorders>
              <w:top w:color="000000" w:space="0" w:sz="4"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9A">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Nivel</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9B">
            <w:pPr>
              <w:widowControl w:val="0"/>
              <w:spacing w:after="0" w:before="1" w:line="240" w:lineRule="auto"/>
              <w:ind w:left="107" w:firstLine="0"/>
              <w:rPr>
                <w:sz w:val="20"/>
                <w:szCs w:val="20"/>
              </w:rPr>
            </w:pPr>
            <w:r w:rsidDel="00000000" w:rsidR="00000000" w:rsidRPr="00000000">
              <w:rPr>
                <w:sz w:val="20"/>
                <w:szCs w:val="20"/>
                <w:rtl w:val="0"/>
              </w:rPr>
              <w:t xml:space="preserve">2</w:t>
            </w:r>
          </w:p>
        </w:tc>
      </w:tr>
      <w:tr>
        <w:trPr>
          <w:cantSplit w:val="0"/>
          <w:trHeight w:val="301" w:hRule="atLeast"/>
          <w:tblHeader w:val="0"/>
        </w:trPr>
        <w:tc>
          <w:tcPr>
            <w:tcBorders>
              <w:top w:color="000000" w:space="0" w:sz="4" w:val="single"/>
              <w:left w:color="000000" w:space="0" w:sz="6" w:val="single"/>
              <w:bottom w:color="000000" w:space="0" w:sz="6"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9C">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Actividades</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9D">
            <w:pPr>
              <w:widowControl w:val="0"/>
              <w:spacing w:after="0" w:before="1" w:line="240" w:lineRule="auto"/>
              <w:ind w:left="107" w:firstLine="0"/>
              <w:rPr>
                <w:sz w:val="20"/>
                <w:szCs w:val="20"/>
              </w:rPr>
            </w:pPr>
            <w:r w:rsidDel="00000000" w:rsidR="00000000" w:rsidRPr="00000000">
              <w:rPr>
                <w:sz w:val="20"/>
                <w:szCs w:val="20"/>
                <w:rtl w:val="0"/>
              </w:rPr>
              <w:t xml:space="preserve">Seco aterrizaje y senderismo</w:t>
            </w:r>
          </w:p>
        </w:tc>
      </w:tr>
    </w:tbl>
    <w:p w:rsidR="00000000" w:rsidDel="00000000" w:rsidP="00000000" w:rsidRDefault="00000000" w:rsidRPr="00000000" w14:paraId="0000009E">
      <w:pPr>
        <w:spacing w:line="240" w:lineRule="auto"/>
        <w:jc w:val="both"/>
        <w:rPr>
          <w:color w:val="2f5496"/>
          <w:sz w:val="32"/>
          <w:szCs w:val="32"/>
        </w:rPr>
      </w:pPr>
      <w:r w:rsidDel="00000000" w:rsidR="00000000" w:rsidRPr="00000000">
        <w:rPr>
          <w:rtl w:val="0"/>
        </w:rPr>
      </w:r>
    </w:p>
    <w:p w:rsidR="00000000" w:rsidDel="00000000" w:rsidP="00000000" w:rsidRDefault="00000000" w:rsidRPr="00000000" w14:paraId="0000009F">
      <w:pPr>
        <w:spacing w:line="240" w:lineRule="auto"/>
        <w:jc w:val="both"/>
        <w:rPr>
          <w:color w:val="2f5496"/>
          <w:sz w:val="32"/>
          <w:szCs w:val="32"/>
        </w:rPr>
      </w:pPr>
      <w:r w:rsidDel="00000000" w:rsidR="00000000" w:rsidRPr="00000000">
        <w:rPr>
          <w:rtl w:val="0"/>
        </w:rPr>
      </w:r>
    </w:p>
    <w:p w:rsidR="00000000" w:rsidDel="00000000" w:rsidP="00000000" w:rsidRDefault="00000000" w:rsidRPr="00000000" w14:paraId="000000A0">
      <w:pPr>
        <w:spacing w:line="240" w:lineRule="auto"/>
        <w:jc w:val="both"/>
        <w:rPr>
          <w:color w:val="2f5496"/>
          <w:sz w:val="32"/>
          <w:szCs w:val="32"/>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DÍA 3 - LUNES/ - HIGHLANDS / ESTACIÓN CHARLES DARWIN</w:t>
      </w:r>
      <w:r w:rsidDel="00000000" w:rsidR="00000000" w:rsidRPr="00000000">
        <w:rPr>
          <w:rtl w:val="0"/>
        </w:rPr>
      </w:r>
    </w:p>
    <w:p w:rsidR="00000000" w:rsidDel="00000000" w:rsidP="00000000" w:rsidRDefault="00000000" w:rsidRPr="00000000" w14:paraId="000000A2">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AM: TIERRAS ALTAS</w:t>
      </w:r>
      <w:r w:rsidDel="00000000" w:rsidR="00000000" w:rsidRPr="00000000">
        <w:rPr>
          <w:rtl w:val="0"/>
        </w:rPr>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Ya sea si haces esta visita comenzando desde Baltra o desde Puerto Ayora, un autobús te llevará a las tierras altas parando en el camino en una de las reservas para visitar los exuberantes bosques de las tierras altas donde buscarás tortugas gigantes de Galápagos en su entorno natural. Este es el mejor lugar en Galápagos para ver a estos gentiles gigantes (¡que alcanzan más de 300 kg / 600 libras!) pastando y descansando casualmente en estanques de agua dulce. Aquí también habita una gran diversidad de aves que rara vez se encuentran en las tierras bajas, incluidos pinzones (árbol, pájaro carpintero y pinzones vegetarianos), papamoscas y varias especies de aves acuáticas. Visitarás un túnel de lava (depende del itinerario) y aprenderás cómo estas extraordinarias formaciones fueron creadas por antiguas erupciones volcánicas.</w:t>
      </w:r>
      <w:r w:rsidDel="00000000" w:rsidR="00000000" w:rsidRPr="00000000">
        <w:rPr>
          <w:rtl w:val="0"/>
        </w:rPr>
      </w:r>
    </w:p>
    <w:p w:rsidR="00000000" w:rsidDel="00000000" w:rsidP="00000000" w:rsidRDefault="00000000" w:rsidRPr="00000000" w14:paraId="000000A4">
      <w:pPr>
        <w:spacing w:line="240" w:lineRule="auto"/>
        <w:jc w:val="both"/>
        <w:rPr>
          <w:b w:val="1"/>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-12374</wp:posOffset>
            </wp:positionH>
            <wp:positionV relativeFrom="paragraph">
              <wp:posOffset>0</wp:posOffset>
            </wp:positionV>
            <wp:extent cx="5743575" cy="1914525"/>
            <wp:effectExtent b="0" l="0" r="0" t="0"/>
            <wp:wrapTopAndBottom distB="0" distT="0"/>
            <wp:docPr id="2022163026"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5743575" cy="1914525"/>
                    </a:xfrm>
                    <a:prstGeom prst="rect"/>
                    <a:ln/>
                  </pic:spPr>
                </pic:pic>
              </a:graphicData>
            </a:graphic>
          </wp:anchor>
        </w:drawing>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Puntos destacados: </w:t>
      </w:r>
      <w:r w:rsidDel="00000000" w:rsidR="00000000" w:rsidRPr="00000000">
        <w:rPr>
          <w:rFonts w:ascii="Calibri" w:cs="Calibri" w:eastAsia="Calibri" w:hAnsi="Calibri"/>
          <w:i w:val="1"/>
          <w:color w:val="000000"/>
          <w:rtl w:val="0"/>
        </w:rPr>
        <w:t xml:space="preserve">tortugas gigantes, pinzones de Darwin, lechuzas, patos de mejillas blancas, papamoscas de Galápagos, túneles de lava.</w:t>
      </w:r>
      <w:r w:rsidDel="00000000" w:rsidR="00000000" w:rsidRPr="00000000">
        <w:rPr>
          <w:rtl w:val="0"/>
        </w:rPr>
      </w:r>
    </w:p>
    <w:p w:rsidR="00000000" w:rsidDel="00000000" w:rsidP="00000000" w:rsidRDefault="00000000" w:rsidRPr="00000000" w14:paraId="000000A6">
      <w:pPr>
        <w:widowControl w:val="0"/>
        <w:spacing w:after="0" w:before="3" w:line="240" w:lineRule="auto"/>
        <w:rPr>
          <w:i w:val="1"/>
          <w:sz w:val="11"/>
          <w:szCs w:val="11"/>
        </w:rPr>
      </w:pPr>
      <w:r w:rsidDel="00000000" w:rsidR="00000000" w:rsidRPr="00000000">
        <w:rPr>
          <w:rtl w:val="0"/>
        </w:rPr>
      </w:r>
    </w:p>
    <w:tbl>
      <w:tblPr>
        <w:tblStyle w:val="Table5"/>
        <w:tblpPr w:leftFromText="180" w:rightFromText="180" w:topFromText="180" w:bottomFromText="180" w:vertAnchor="text" w:horzAnchor="text" w:tblpX="15" w:tblpY="0"/>
        <w:tblW w:w="3961.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26"/>
        <w:gridCol w:w="2835"/>
        <w:tblGridChange w:id="0">
          <w:tblGrid>
            <w:gridCol w:w="1126"/>
            <w:gridCol w:w="2835"/>
          </w:tblGrid>
        </w:tblGridChange>
      </w:tblGrid>
      <w:tr>
        <w:trPr>
          <w:cantSplit w:val="0"/>
          <w:trHeight w:val="301" w:hRule="atLeast"/>
          <w:tblHeader w:val="0"/>
        </w:trPr>
        <w:tc>
          <w:tcPr>
            <w:tcBorders>
              <w:top w:color="000000" w:space="0" w:sz="6"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A7">
            <w:pPr>
              <w:widowControl w:val="0"/>
              <w:spacing w:after="0" w:before="3"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A8">
            <w:pPr>
              <w:widowControl w:val="0"/>
              <w:spacing w:after="0" w:before="3" w:line="240" w:lineRule="auto"/>
              <w:ind w:left="107" w:firstLine="0"/>
              <w:rPr>
                <w:sz w:val="20"/>
                <w:szCs w:val="20"/>
              </w:rPr>
            </w:pPr>
            <w:r w:rsidDel="00000000" w:rsidR="00000000" w:rsidRPr="00000000">
              <w:rPr>
                <w:sz w:val="20"/>
                <w:szCs w:val="20"/>
                <w:rtl w:val="0"/>
              </w:rPr>
              <w:t xml:space="preserve">1 - 1,5 kilómetros / 0,6 – 0,9 mi</w:t>
            </w:r>
          </w:p>
        </w:tc>
      </w:tr>
      <w:tr>
        <w:trPr>
          <w:cantSplit w:val="0"/>
          <w:trHeight w:val="299" w:hRule="atLeast"/>
          <w:tblHeader w:val="0"/>
        </w:trPr>
        <w:tc>
          <w:tcPr>
            <w:tcBorders>
              <w:top w:color="000000" w:space="0" w:sz="4"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A9">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Nivel</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AA">
            <w:pPr>
              <w:widowControl w:val="0"/>
              <w:spacing w:after="0" w:before="1" w:line="240" w:lineRule="auto"/>
              <w:ind w:left="107" w:firstLine="0"/>
              <w:rPr>
                <w:sz w:val="20"/>
                <w:szCs w:val="20"/>
              </w:rPr>
            </w:pPr>
            <w:r w:rsidDel="00000000" w:rsidR="00000000" w:rsidRPr="00000000">
              <w:rPr>
                <w:sz w:val="20"/>
                <w:szCs w:val="20"/>
                <w:rtl w:val="0"/>
              </w:rPr>
              <w:t xml:space="preserve">1</w:t>
            </w:r>
          </w:p>
        </w:tc>
      </w:tr>
      <w:tr>
        <w:trPr>
          <w:cantSplit w:val="0"/>
          <w:trHeight w:val="299" w:hRule="atLeast"/>
          <w:tblHeader w:val="0"/>
        </w:trPr>
        <w:tc>
          <w:tcPr>
            <w:tcBorders>
              <w:top w:color="000000" w:space="0" w:sz="4" w:val="single"/>
              <w:left w:color="000000" w:space="0" w:sz="6" w:val="single"/>
              <w:bottom w:color="000000" w:space="0" w:sz="6"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AB">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Actividades</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C">
            <w:pPr>
              <w:widowControl w:val="0"/>
              <w:spacing w:after="0" w:before="1" w:line="240" w:lineRule="auto"/>
              <w:ind w:left="107" w:firstLine="0"/>
              <w:rPr>
                <w:sz w:val="20"/>
                <w:szCs w:val="20"/>
              </w:rPr>
            </w:pPr>
            <w:r w:rsidDel="00000000" w:rsidR="00000000" w:rsidRPr="00000000">
              <w:rPr>
                <w:sz w:val="20"/>
                <w:szCs w:val="20"/>
                <w:rtl w:val="0"/>
              </w:rPr>
              <w:t xml:space="preserve">Seco aterrizaje y senderismo</w:t>
            </w:r>
          </w:p>
        </w:tc>
      </w:tr>
    </w:tbl>
    <w:p w:rsidR="00000000" w:rsidDel="00000000" w:rsidP="00000000" w:rsidRDefault="00000000" w:rsidRPr="00000000" w14:paraId="000000AD">
      <w:pPr>
        <w:widowControl w:val="0"/>
        <w:spacing w:after="0" w:line="240" w:lineRule="auto"/>
        <w:rPr>
          <w:i w:val="1"/>
          <w:sz w:val="11"/>
          <w:szCs w:val="11"/>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PM: ESTACIÓN CHARLES DARWIN</w:t>
      </w:r>
      <w:r w:rsidDel="00000000" w:rsidR="00000000" w:rsidRPr="00000000">
        <w:rPr>
          <w:rtl w:val="0"/>
        </w:rPr>
      </w:r>
    </w:p>
    <w:p w:rsidR="00000000" w:rsidDel="00000000" w:rsidP="00000000" w:rsidRDefault="00000000" w:rsidRPr="00000000" w14:paraId="000000B3">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La Estación Charles Darwin es una organización sin fines de lucro que trabaja desde hace décadas junto con el Parque Nacional Galápagos para preservar la biodiversidad de estas islas únicas. Durante esta visita conocerá los proyectos que ambas instituciones llevan a cabo en conjunto para proteger las especies nativas y erradicar las invasoras que amenazan el medio ambiente de Galápagos. Uno de los proyectos más importantes y emblemáticos ha sido la reproducción de tortugas gigantes en cautiverio. La visita se realiza principalmente al aire libre en un hermoso bosque nativo seco con cactus gigantes y muchas otras plantas nativas interesantes. También es un lugar fantástico para encontrar varios pinzones endémicos de Darwin, así como papamoscas y sinsontes.</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Aspectos destacados: </w:t>
      </w:r>
      <w:r w:rsidDel="00000000" w:rsidR="00000000" w:rsidRPr="00000000">
        <w:rPr>
          <w:rFonts w:ascii="Calibri" w:cs="Calibri" w:eastAsia="Calibri" w:hAnsi="Calibri"/>
          <w:i w:val="1"/>
          <w:color w:val="000000"/>
          <w:rtl w:val="0"/>
        </w:rPr>
        <w:t xml:space="preserve">programa de cría de tortugas gigantes e iguanas terrestres de Galápagos, pinzones de Darwin, sinsontes de Galápagos, papamoscas de Galápagos, reinitas amarillas.</w:t>
      </w:r>
      <w:r w:rsidDel="00000000" w:rsidR="00000000" w:rsidRPr="00000000">
        <w:rPr>
          <w:rtl w:val="0"/>
        </w:rPr>
      </w:r>
    </w:p>
    <w:p w:rsidR="00000000" w:rsidDel="00000000" w:rsidP="00000000" w:rsidRDefault="00000000" w:rsidRPr="00000000" w14:paraId="000000B6">
      <w:pPr>
        <w:widowControl w:val="0"/>
        <w:spacing w:after="1" w:before="1" w:line="240" w:lineRule="auto"/>
        <w:rPr>
          <w:i w:val="1"/>
          <w:sz w:val="13"/>
          <w:szCs w:val="13"/>
        </w:rPr>
      </w:pPr>
      <w:r w:rsidDel="00000000" w:rsidR="00000000" w:rsidRPr="00000000">
        <w:rPr>
          <w:rtl w:val="0"/>
        </w:rPr>
      </w:r>
    </w:p>
    <w:tbl>
      <w:tblPr>
        <w:tblStyle w:val="Table6"/>
        <w:tblpPr w:leftFromText="180" w:rightFromText="180" w:topFromText="180" w:bottomFromText="180" w:vertAnchor="text" w:horzAnchor="text" w:tblpX="-60" w:tblpY="0"/>
        <w:tblW w:w="3001.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7"/>
        <w:gridCol w:w="2024"/>
        <w:tblGridChange w:id="0">
          <w:tblGrid>
            <w:gridCol w:w="977"/>
            <w:gridCol w:w="2024"/>
          </w:tblGrid>
        </w:tblGridChange>
      </w:tblGrid>
      <w:tr>
        <w:trPr>
          <w:cantSplit w:val="0"/>
          <w:trHeight w:val="301"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B7">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Comida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8">
            <w:pPr>
              <w:widowControl w:val="0"/>
              <w:spacing w:after="0" w:before="1" w:line="240" w:lineRule="auto"/>
              <w:ind w:left="102" w:firstLine="0"/>
              <w:rPr>
                <w:sz w:val="20"/>
                <w:szCs w:val="20"/>
              </w:rPr>
            </w:pPr>
            <w:r w:rsidDel="00000000" w:rsidR="00000000" w:rsidRPr="00000000">
              <w:rPr>
                <w:sz w:val="20"/>
                <w:szCs w:val="20"/>
                <w:rtl w:val="0"/>
              </w:rPr>
              <w:t xml:space="preserve">D/A/C</w:t>
            </w:r>
          </w:p>
        </w:tc>
      </w:tr>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B9">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A">
            <w:pPr>
              <w:widowControl w:val="0"/>
              <w:spacing w:after="0" w:before="1" w:line="240" w:lineRule="auto"/>
              <w:ind w:left="102" w:firstLine="0"/>
              <w:rPr>
                <w:sz w:val="20"/>
                <w:szCs w:val="20"/>
              </w:rPr>
            </w:pPr>
            <w:r w:rsidDel="00000000" w:rsidR="00000000" w:rsidRPr="00000000">
              <w:rPr>
                <w:sz w:val="20"/>
                <w:szCs w:val="20"/>
                <w:rtl w:val="0"/>
              </w:rPr>
              <w:t xml:space="preserve">2 kilómetros / 1,2 mi</w:t>
            </w:r>
          </w:p>
        </w:tc>
      </w:tr>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BB">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Nivel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C">
            <w:pPr>
              <w:widowControl w:val="0"/>
              <w:spacing w:after="0" w:before="1" w:line="240" w:lineRule="auto"/>
              <w:ind w:left="102" w:firstLine="0"/>
              <w:rPr>
                <w:sz w:val="20"/>
                <w:szCs w:val="20"/>
              </w:rPr>
            </w:pPr>
            <w:r w:rsidDel="00000000" w:rsidR="00000000" w:rsidRPr="00000000">
              <w:rPr>
                <w:sz w:val="20"/>
                <w:szCs w:val="20"/>
                <w:rtl w:val="0"/>
              </w:rPr>
              <w:t xml:space="preserve">1</w:t>
            </w:r>
          </w:p>
        </w:tc>
      </w:tr>
      <w:tr>
        <w:trPr>
          <w:cantSplit w:val="0"/>
          <w:trHeight w:val="488"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BD">
            <w:pPr>
              <w:widowControl w:val="0"/>
              <w:spacing w:after="0" w:line="240" w:lineRule="auto"/>
              <w:ind w:left="105" w:right="159" w:firstLine="0"/>
              <w:rPr>
                <w:b w:val="1"/>
                <w:sz w:val="20"/>
                <w:szCs w:val="20"/>
              </w:rPr>
            </w:pPr>
            <w:r w:rsidDel="00000000" w:rsidR="00000000" w:rsidRPr="00000000">
              <w:rPr>
                <w:b w:val="1"/>
                <w:color w:val="ffffff"/>
                <w:sz w:val="20"/>
                <w:szCs w:val="20"/>
                <w:rtl w:val="0"/>
              </w:rPr>
              <w:t xml:space="preserve">Actividad 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E">
            <w:pPr>
              <w:widowControl w:val="0"/>
              <w:spacing w:after="0" w:before="1" w:line="240" w:lineRule="auto"/>
              <w:ind w:left="102" w:firstLine="0"/>
              <w:rPr>
                <w:sz w:val="20"/>
                <w:szCs w:val="20"/>
              </w:rPr>
            </w:pPr>
            <w:r w:rsidDel="00000000" w:rsidR="00000000" w:rsidRPr="00000000">
              <w:rPr>
                <w:sz w:val="20"/>
                <w:szCs w:val="20"/>
                <w:rtl w:val="0"/>
              </w:rPr>
              <w:t xml:space="preserve">Seco aterrizaje y senderismo</w:t>
            </w:r>
          </w:p>
        </w:tc>
      </w:tr>
    </w:tbl>
    <w:p w:rsidR="00000000" w:rsidDel="00000000" w:rsidP="00000000" w:rsidRDefault="00000000" w:rsidRPr="00000000" w14:paraId="000000BF">
      <w:pPr>
        <w:widowControl w:val="0"/>
        <w:spacing w:after="0" w:line="240" w:lineRule="auto"/>
        <w:rPr>
          <w:i w:val="1"/>
          <w:sz w:val="13"/>
          <w:szCs w:val="13"/>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jc w:val="both"/>
        <w:rPr>
          <w:color w:val="2f5496"/>
          <w:sz w:val="32"/>
          <w:szCs w:val="32"/>
        </w:rPr>
      </w:pPr>
      <w:r w:rsidDel="00000000" w:rsidR="00000000" w:rsidRPr="00000000">
        <w:rPr>
          <w:rtl w:val="0"/>
        </w:rPr>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DÍA 4 -MARTES/- CORMORANT POINT / CORONA DEL DIABLO / Post Office </w:t>
      </w:r>
      <w:r w:rsidDel="00000000" w:rsidR="00000000" w:rsidRPr="00000000">
        <w:rPr>
          <w:rtl w:val="0"/>
        </w:rPr>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AM: PUNTA CORMORANT / CORONA DEL DIABLO</w:t>
      </w: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Punta Cormorant está ubicada al norte de Floreana y es conocida por su gran laguna costera con flamencos americanos, patos de mejillas blancas, cigüeñuelas de cuello negro y otras aves playeras. Hay una hermosa playa de arena blanca que es un importante lugar de anidación de tortugas marinas verdes donde también podemos ver rayas y tiburones de arrecife. En los últimos años, pequeños grupos de piqueros de patas azules han comenzado a reproducirse junto al sendero. Este también es un gran sendero para observar plantas endémicas.</w:t>
      </w:r>
      <w:r w:rsidDel="00000000" w:rsidR="00000000" w:rsidRPr="00000000">
        <w:rPr>
          <w:rtl w:val="0"/>
        </w:rPr>
      </w:r>
    </w:p>
    <w:p w:rsidR="00000000" w:rsidDel="00000000" w:rsidP="00000000" w:rsidRDefault="00000000" w:rsidRPr="00000000" w14:paraId="000000C6">
      <w:pPr>
        <w:spacing w:line="240" w:lineRule="auto"/>
        <w:ind w:left="-5"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Snorkel: </w:t>
      </w:r>
      <w:r w:rsidDel="00000000" w:rsidR="00000000" w:rsidRPr="00000000">
        <w:rPr>
          <w:rFonts w:ascii="Calibri" w:cs="Calibri" w:eastAsia="Calibri" w:hAnsi="Calibri"/>
          <w:color w:val="000000"/>
          <w:rtl w:val="0"/>
        </w:rPr>
        <w:t xml:space="preserve">Se realizará en Devil's Crown, un pequeño volcán muy erosionado justo al lado de la isla Floreana . Este es considerado por muchos como uno de los mejores sitios para practicar snorkel en todo el archipiélago, ya que la corriente canaliza el plancton a través de la Corona, atrayendo enormes bancos de pargos, peces criollos, peces loro, peces ángel, tiburones de arrecife, tortugas marinas, rayas y una cantidad fenomenal de vida marina.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954261</wp:posOffset>
            </wp:positionV>
            <wp:extent cx="5692396" cy="2131123"/>
            <wp:effectExtent b="0" l="0" r="0" t="0"/>
            <wp:wrapTopAndBottom distB="0" distT="0"/>
            <wp:docPr id="2022163034"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692396" cy="2131123"/>
                    </a:xfrm>
                    <a:prstGeom prst="rect"/>
                    <a:ln/>
                  </pic:spPr>
                </pic:pic>
              </a:graphicData>
            </a:graphic>
          </wp:anchor>
        </w:drawing>
      </w:r>
    </w:p>
    <w:p w:rsidR="00000000" w:rsidDel="00000000" w:rsidP="00000000" w:rsidRDefault="00000000" w:rsidRPr="00000000" w14:paraId="000000C7">
      <w:pPr>
        <w:spacing w:line="240" w:lineRule="auto"/>
        <w:jc w:val="both"/>
        <w:rPr>
          <w:b w:val="1"/>
          <w:i w:val="1"/>
        </w:rPr>
      </w:pPr>
      <w:r w:rsidDel="00000000" w:rsidR="00000000" w:rsidRPr="00000000">
        <w:rPr>
          <w:rtl w:val="0"/>
        </w:rPr>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Destacados: </w:t>
      </w:r>
      <w:r w:rsidDel="00000000" w:rsidR="00000000" w:rsidRPr="00000000">
        <w:rPr>
          <w:rFonts w:ascii="Calibri" w:cs="Calibri" w:eastAsia="Calibri" w:hAnsi="Calibri"/>
          <w:i w:val="1"/>
          <w:color w:val="000000"/>
          <w:rtl w:val="0"/>
        </w:rPr>
        <w:t xml:space="preserve">flamenco americano, piquero de patas azules, fragatas, aves tropicales, pardelas de Galápagos, lobos marinos, sitio de anidación de tortugas marinas, pinzones, aves playeras, playa de arena coralina.</w:t>
      </w:r>
      <w:r w:rsidDel="00000000" w:rsidR="00000000" w:rsidRPr="00000000">
        <w:rPr>
          <w:rtl w:val="0"/>
        </w:rPr>
      </w:r>
    </w:p>
    <w:p w:rsidR="00000000" w:rsidDel="00000000" w:rsidP="00000000" w:rsidRDefault="00000000" w:rsidRPr="00000000" w14:paraId="000000C9">
      <w:pPr>
        <w:widowControl w:val="0"/>
        <w:spacing w:after="0" w:before="6" w:line="240" w:lineRule="auto"/>
        <w:rPr>
          <w:i w:val="1"/>
          <w:sz w:val="13"/>
          <w:szCs w:val="13"/>
        </w:rPr>
      </w:pPr>
      <w:r w:rsidDel="00000000" w:rsidR="00000000" w:rsidRPr="00000000">
        <w:rPr>
          <w:rtl w:val="0"/>
        </w:rPr>
      </w:r>
    </w:p>
    <w:tbl>
      <w:tblPr>
        <w:tblStyle w:val="Table7"/>
        <w:tblpPr w:leftFromText="180" w:rightFromText="180" w:topFromText="180" w:bottomFromText="180" w:vertAnchor="text" w:horzAnchor="text" w:tblpX="30" w:tblpY="0"/>
        <w:tblW w:w="3061.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7"/>
        <w:gridCol w:w="2084"/>
        <w:tblGridChange w:id="0">
          <w:tblGrid>
            <w:gridCol w:w="977"/>
            <w:gridCol w:w="2084"/>
          </w:tblGrid>
        </w:tblGridChange>
      </w:tblGrid>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CA">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B">
            <w:pPr>
              <w:widowControl w:val="0"/>
              <w:spacing w:after="0" w:before="1" w:line="240" w:lineRule="auto"/>
              <w:ind w:left="102" w:firstLine="0"/>
              <w:rPr>
                <w:sz w:val="20"/>
                <w:szCs w:val="20"/>
              </w:rPr>
            </w:pPr>
            <w:r w:rsidDel="00000000" w:rsidR="00000000" w:rsidRPr="00000000">
              <w:rPr>
                <w:sz w:val="20"/>
                <w:szCs w:val="20"/>
                <w:rtl w:val="0"/>
              </w:rPr>
              <w:t xml:space="preserve">1,6 kilómetros / 1 mi</w:t>
            </w:r>
          </w:p>
        </w:tc>
      </w:tr>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CC">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Nivel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D">
            <w:pPr>
              <w:widowControl w:val="0"/>
              <w:spacing w:after="0" w:before="1" w:line="240" w:lineRule="auto"/>
              <w:ind w:left="102" w:firstLine="0"/>
              <w:rPr>
                <w:sz w:val="20"/>
                <w:szCs w:val="20"/>
              </w:rPr>
            </w:pPr>
            <w:r w:rsidDel="00000000" w:rsidR="00000000" w:rsidRPr="00000000">
              <w:rPr>
                <w:sz w:val="20"/>
                <w:szCs w:val="20"/>
                <w:rtl w:val="0"/>
              </w:rPr>
              <w:t xml:space="preserve">1</w:t>
            </w:r>
          </w:p>
        </w:tc>
      </w:tr>
      <w:tr>
        <w:trPr>
          <w:cantSplit w:val="0"/>
          <w:trHeight w:val="527"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CE">
            <w:pPr>
              <w:widowControl w:val="0"/>
              <w:spacing w:after="0" w:before="3" w:line="240" w:lineRule="auto"/>
              <w:ind w:left="105" w:firstLine="0"/>
              <w:rPr>
                <w:b w:val="1"/>
                <w:sz w:val="20"/>
                <w:szCs w:val="20"/>
              </w:rPr>
            </w:pPr>
            <w:r w:rsidDel="00000000" w:rsidR="00000000" w:rsidRPr="00000000">
              <w:rPr>
                <w:b w:val="1"/>
                <w:color w:val="ffffff"/>
                <w:sz w:val="20"/>
                <w:szCs w:val="20"/>
                <w:rtl w:val="0"/>
              </w:rPr>
              <w:t xml:space="preserve">Actividad</w:t>
            </w:r>
            <w:r w:rsidDel="00000000" w:rsidR="00000000" w:rsidRPr="00000000">
              <w:rPr>
                <w:rtl w:val="0"/>
              </w:rPr>
            </w:r>
          </w:p>
          <w:p w:rsidR="00000000" w:rsidDel="00000000" w:rsidP="00000000" w:rsidRDefault="00000000" w:rsidRPr="00000000" w14:paraId="000000CF">
            <w:pPr>
              <w:widowControl w:val="0"/>
              <w:spacing w:after="0" w:before="18" w:line="242" w:lineRule="auto"/>
              <w:ind w:left="105" w:firstLine="0"/>
              <w:rPr>
                <w:b w:val="1"/>
                <w:sz w:val="20"/>
                <w:szCs w:val="20"/>
              </w:rPr>
            </w:pPr>
            <w:r w:rsidDel="00000000" w:rsidR="00000000" w:rsidRPr="00000000">
              <w:rPr>
                <w:b w:val="1"/>
                <w:color w:val="ffffff"/>
                <w:sz w:val="20"/>
                <w:szCs w:val="20"/>
                <w:rtl w:val="0"/>
              </w:rPr>
              <w:t xml:space="preser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0">
            <w:pPr>
              <w:widowControl w:val="0"/>
              <w:spacing w:after="0" w:before="3" w:line="240" w:lineRule="auto"/>
              <w:ind w:left="102" w:firstLine="0"/>
              <w:rPr>
                <w:sz w:val="20"/>
                <w:szCs w:val="20"/>
              </w:rPr>
            </w:pPr>
            <w:r w:rsidDel="00000000" w:rsidR="00000000" w:rsidRPr="00000000">
              <w:rPr>
                <w:sz w:val="20"/>
                <w:szCs w:val="20"/>
                <w:rtl w:val="0"/>
              </w:rPr>
              <w:t xml:space="preserve">Húmedo aterrizaje y senderismo</w:t>
            </w:r>
          </w:p>
        </w:tc>
      </w:tr>
    </w:tbl>
    <w:p w:rsidR="00000000" w:rsidDel="00000000" w:rsidP="00000000" w:rsidRDefault="00000000" w:rsidRPr="00000000" w14:paraId="000000D1">
      <w:pPr>
        <w:widowControl w:val="0"/>
        <w:spacing w:after="0" w:line="240" w:lineRule="auto"/>
        <w:rPr>
          <w:i w:val="1"/>
          <w:sz w:val="13"/>
          <w:szCs w:val="13"/>
        </w:rPr>
      </w:pPr>
      <w:r w:rsidDel="00000000" w:rsidR="00000000" w:rsidRPr="00000000">
        <w:rPr>
          <w:rtl w:val="0"/>
        </w:rPr>
      </w:r>
    </w:p>
    <w:p w:rsidR="00000000" w:rsidDel="00000000" w:rsidP="00000000" w:rsidRDefault="00000000" w:rsidRPr="00000000" w14:paraId="000000D2">
      <w:pPr>
        <w:spacing w:line="240" w:lineRule="auto"/>
        <w:jc w:val="center"/>
        <w:rPr/>
      </w:pPr>
      <w:r w:rsidDel="00000000" w:rsidR="00000000" w:rsidRPr="00000000">
        <w:rPr>
          <w:rtl w:val="0"/>
        </w:rPr>
      </w:r>
    </w:p>
    <w:p w:rsidR="00000000" w:rsidDel="00000000" w:rsidP="00000000" w:rsidRDefault="00000000" w:rsidRPr="00000000" w14:paraId="000000D3">
      <w:pPr>
        <w:spacing w:line="240" w:lineRule="auto"/>
        <w:jc w:val="center"/>
        <w:rPr/>
      </w:pPr>
      <w:r w:rsidDel="00000000" w:rsidR="00000000" w:rsidRPr="00000000">
        <w:rPr>
          <w:rtl w:val="0"/>
        </w:rPr>
      </w:r>
    </w:p>
    <w:p w:rsidR="00000000" w:rsidDel="00000000" w:rsidP="00000000" w:rsidRDefault="00000000" w:rsidRPr="00000000" w14:paraId="000000D4">
      <w:pPr>
        <w:spacing w:line="240" w:lineRule="auto"/>
        <w:jc w:val="center"/>
        <w:rPr/>
      </w:pPr>
      <w:r w:rsidDel="00000000" w:rsidR="00000000" w:rsidRPr="00000000">
        <w:rPr>
          <w:rtl w:val="0"/>
        </w:rPr>
      </w:r>
    </w:p>
    <w:p w:rsidR="00000000" w:rsidDel="00000000" w:rsidP="00000000" w:rsidRDefault="00000000" w:rsidRPr="00000000" w14:paraId="000000D5">
      <w:pPr>
        <w:spacing w:line="240" w:lineRule="auto"/>
        <w:jc w:val="center"/>
        <w:rPr/>
      </w:pPr>
      <w:r w:rsidDel="00000000" w:rsidR="00000000" w:rsidRPr="00000000">
        <w:rPr>
          <w:rtl w:val="0"/>
        </w:rPr>
      </w:r>
    </w:p>
    <w:p w:rsidR="00000000" w:rsidDel="00000000" w:rsidP="00000000" w:rsidRDefault="00000000" w:rsidRPr="00000000" w14:paraId="000000D6">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PM: Bahía Post Office </w:t>
      </w:r>
      <w:r w:rsidDel="00000000" w:rsidR="00000000" w:rsidRPr="00000000">
        <w:rPr>
          <w:rtl w:val="0"/>
        </w:rPr>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Floreana es famosa por las historias de los colonos alemanes y la baronesa de finales de los años 1920 y 1930. Asesinatos, desapariciones y otros misterios sin resolver son los ingredientes de esta fascinante historia.</w:t>
      </w:r>
      <w:r w:rsidDel="00000000" w:rsidR="00000000" w:rsidRPr="00000000">
        <w:rPr>
          <w:rtl w:val="0"/>
        </w:rPr>
      </w:r>
    </w:p>
    <w:p w:rsidR="00000000" w:rsidDel="00000000" w:rsidP="00000000" w:rsidRDefault="00000000" w:rsidRPr="00000000" w14:paraId="000000D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Los balleneros solían utilizar la Post Office para anclar sus barcos y subir a las tierras altas en busca de agua dulce y tortugas. La mayoría de los barcos que visitaban Galápagos tenían que llegar a este lugar tarde o temprano, por lo que hace más de 200 años se estableció un sistema de correo: un barril cerca de la playa se convirtió en la forma de dejar mensajes a otros barcos y también al mundo exterior . Este sistema de correo aún está en uso y permitirá enviar postales desde Galápagos al mundo exterior.</w:t>
      </w:r>
      <w:r w:rsidDel="00000000" w:rsidR="00000000" w:rsidRPr="00000000">
        <w:rPr>
          <w:rtl w:val="0"/>
        </w:rPr>
      </w:r>
    </w:p>
    <w:p w:rsidR="00000000" w:rsidDel="00000000" w:rsidP="00000000" w:rsidRDefault="00000000" w:rsidRPr="00000000" w14:paraId="000000D9">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Aparte de una pequeña y hermosa playa y un túnel de lava, el área es ideal para realizar recorridos en bote en busca de leones marinos, tortugas marinas verdes, aves playeras, tiburones pequeños y, con un poco de suerte, pingüinos de Galápagos.</w:t>
      </w:r>
      <w:r w:rsidDel="00000000" w:rsidR="00000000" w:rsidRPr="00000000">
        <w:rPr>
          <w:rtl w:val="0"/>
        </w:rPr>
      </w:r>
    </w:p>
    <w:p w:rsidR="00000000" w:rsidDel="00000000" w:rsidP="00000000" w:rsidRDefault="00000000" w:rsidRPr="00000000" w14:paraId="000000DA">
      <w:pPr>
        <w:spacing w:line="240" w:lineRule="auto"/>
        <w:ind w:left="-5"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Snorkel: </w:t>
      </w:r>
      <w:r w:rsidDel="00000000" w:rsidR="00000000" w:rsidRPr="00000000">
        <w:rPr>
          <w:rFonts w:ascii="Calibri" w:cs="Calibri" w:eastAsia="Calibri" w:hAnsi="Calibri"/>
          <w:color w:val="000000"/>
          <w:rtl w:val="0"/>
        </w:rPr>
        <w:t xml:space="preserve">Hay un gran snorkel desde la playa, ya que puedes ver muchas tortugas marinas, rayas, gran diversidad de peces y, si tienes mucha suerte , pingüinos de Galápagos.</w:t>
      </w:r>
      <w:r w:rsidDel="00000000" w:rsidR="00000000" w:rsidRPr="00000000">
        <w:rPr>
          <w:rtl w:val="0"/>
        </w:rPr>
      </w:r>
    </w:p>
    <w:p w:rsidR="00000000" w:rsidDel="00000000" w:rsidP="00000000" w:rsidRDefault="00000000" w:rsidRPr="00000000" w14:paraId="000000DB">
      <w:pPr>
        <w:spacing w:line="240" w:lineRule="auto"/>
        <w:jc w:val="both"/>
        <w:rPr>
          <w:b w:val="1"/>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-13139</wp:posOffset>
            </wp:positionH>
            <wp:positionV relativeFrom="paragraph">
              <wp:posOffset>0</wp:posOffset>
            </wp:positionV>
            <wp:extent cx="5744340" cy="1914525"/>
            <wp:effectExtent b="0" l="0" r="0" t="0"/>
            <wp:wrapTopAndBottom distB="0" distT="0"/>
            <wp:docPr id="2022163032" name="image12.jpg"/>
            <a:graphic>
              <a:graphicData uri="http://schemas.openxmlformats.org/drawingml/2006/picture">
                <pic:pic>
                  <pic:nvPicPr>
                    <pic:cNvPr id="0" name="image12.jpg"/>
                    <pic:cNvPicPr preferRelativeResize="0"/>
                  </pic:nvPicPr>
                  <pic:blipFill>
                    <a:blip r:embed="rId13"/>
                    <a:srcRect b="0" l="0" r="0" t="0"/>
                    <a:stretch>
                      <a:fillRect/>
                    </a:stretch>
                  </pic:blipFill>
                  <pic:spPr>
                    <a:xfrm>
                      <a:off x="0" y="0"/>
                      <a:ext cx="5744340" cy="1914525"/>
                    </a:xfrm>
                    <a:prstGeom prst="rect"/>
                    <a:ln/>
                  </pic:spPr>
                </pic:pic>
              </a:graphicData>
            </a:graphic>
          </wp:anchor>
        </w:drawing>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Destacados: </w:t>
      </w:r>
      <w:r w:rsidDel="00000000" w:rsidR="00000000" w:rsidRPr="00000000">
        <w:rPr>
          <w:rFonts w:ascii="Calibri" w:cs="Calibri" w:eastAsia="Calibri" w:hAnsi="Calibri"/>
          <w:i w:val="1"/>
          <w:color w:val="000000"/>
          <w:rtl w:val="0"/>
        </w:rPr>
        <w:t xml:space="preserve">Lobos marinos, tortugas marinas, pinzones, aves playeras, iguanas marinas, pingüinos.</w:t>
      </w:r>
      <w:r w:rsidDel="00000000" w:rsidR="00000000" w:rsidRPr="00000000">
        <w:rPr>
          <w:rtl w:val="0"/>
        </w:rPr>
      </w:r>
    </w:p>
    <w:p w:rsidR="00000000" w:rsidDel="00000000" w:rsidP="00000000" w:rsidRDefault="00000000" w:rsidRPr="00000000" w14:paraId="000000DD">
      <w:pPr>
        <w:widowControl w:val="0"/>
        <w:spacing w:after="0" w:before="1" w:line="240" w:lineRule="auto"/>
        <w:rPr>
          <w:i w:val="1"/>
          <w:sz w:val="13"/>
          <w:szCs w:val="13"/>
        </w:rPr>
      </w:pPr>
      <w:r w:rsidDel="00000000" w:rsidR="00000000" w:rsidRPr="00000000">
        <w:rPr>
          <w:rtl w:val="0"/>
        </w:rPr>
      </w:r>
    </w:p>
    <w:tbl>
      <w:tblPr>
        <w:tblStyle w:val="Table8"/>
        <w:tblpPr w:leftFromText="180" w:rightFromText="180" w:topFromText="180" w:bottomFromText="180" w:vertAnchor="text" w:horzAnchor="text" w:tblpX="30" w:tblpY="0"/>
        <w:tblW w:w="4037.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31"/>
        <w:gridCol w:w="2206"/>
        <w:tblGridChange w:id="0">
          <w:tblGrid>
            <w:gridCol w:w="1831"/>
            <w:gridCol w:w="2206"/>
          </w:tblGrid>
        </w:tblGridChange>
      </w:tblGrid>
      <w:tr>
        <w:trPr>
          <w:cantSplit w:val="0"/>
          <w:trHeight w:val="474" w:hRule="atLeast"/>
          <w:tblHeader w:val="0"/>
        </w:trPr>
        <w:tc>
          <w:tcPr>
            <w:tcBorders>
              <w:top w:color="000000" w:space="0" w:sz="6"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DE">
            <w:pPr>
              <w:widowControl w:val="0"/>
              <w:spacing w:after="0" w:before="1" w:line="240" w:lineRule="auto"/>
              <w:ind w:left="105" w:firstLine="0"/>
              <w:rPr>
                <w:sz w:val="18"/>
                <w:szCs w:val="18"/>
              </w:rPr>
            </w:pPr>
            <w:r w:rsidDel="00000000" w:rsidR="00000000" w:rsidRPr="00000000">
              <w:rPr>
                <w:color w:val="ffffff"/>
                <w:sz w:val="18"/>
                <w:szCs w:val="18"/>
                <w:rtl w:val="0"/>
              </w:rPr>
              <w:t xml:space="preserve">Comidas incluido</w:t>
            </w: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DF">
            <w:pPr>
              <w:widowControl w:val="0"/>
              <w:tabs>
                <w:tab w:val="left" w:leader="none" w:pos="1093"/>
                <w:tab w:val="left" w:leader="none" w:pos="1825"/>
              </w:tabs>
              <w:spacing w:after="0" w:before="1" w:line="240" w:lineRule="auto"/>
              <w:ind w:left="107" w:firstLine="0"/>
              <w:rPr>
                <w:sz w:val="18"/>
                <w:szCs w:val="18"/>
              </w:rPr>
            </w:pPr>
            <w:r w:rsidDel="00000000" w:rsidR="00000000" w:rsidRPr="00000000">
              <w:rPr>
                <w:sz w:val="18"/>
                <w:szCs w:val="18"/>
                <w:rtl w:val="0"/>
              </w:rPr>
              <w:t xml:space="preserve">Desayuno, </w:t>
              <w:tab/>
              <w:t xml:space="preserve">Almuerzo </w:t>
              <w:tab/>
              <w:t xml:space="preserve">y</w:t>
            </w:r>
          </w:p>
          <w:p w:rsidR="00000000" w:rsidDel="00000000" w:rsidP="00000000" w:rsidRDefault="00000000" w:rsidRPr="00000000" w14:paraId="000000E0">
            <w:pPr>
              <w:widowControl w:val="0"/>
              <w:spacing w:after="0" w:before="18" w:line="216" w:lineRule="auto"/>
              <w:ind w:left="107" w:firstLine="0"/>
              <w:rPr>
                <w:sz w:val="18"/>
                <w:szCs w:val="18"/>
              </w:rPr>
            </w:pPr>
            <w:r w:rsidDel="00000000" w:rsidR="00000000" w:rsidRPr="00000000">
              <w:rPr>
                <w:sz w:val="18"/>
                <w:szCs w:val="18"/>
                <w:rtl w:val="0"/>
              </w:rPr>
              <w:t xml:space="preserve">Cena</w:t>
            </w:r>
          </w:p>
        </w:tc>
      </w:tr>
      <w:tr>
        <w:trPr>
          <w:cantSplit w:val="0"/>
          <w:trHeight w:val="299" w:hRule="atLeast"/>
          <w:tblHeader w:val="0"/>
        </w:trPr>
        <w:tc>
          <w:tcPr>
            <w:tcBorders>
              <w:top w:color="000000" w:space="0" w:sz="4" w:val="single"/>
              <w:left w:color="000000" w:space="0" w:sz="6" w:val="single"/>
              <w:bottom w:color="000000" w:space="0" w:sz="4"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E1">
            <w:pPr>
              <w:widowControl w:val="0"/>
              <w:spacing w:after="0" w:before="1" w:line="240" w:lineRule="auto"/>
              <w:ind w:left="105" w:firstLine="0"/>
              <w:rPr>
                <w:sz w:val="18"/>
                <w:szCs w:val="18"/>
              </w:rPr>
            </w:pPr>
            <w:r w:rsidDel="00000000" w:rsidR="00000000" w:rsidRPr="00000000">
              <w:rPr>
                <w:color w:val="ffffff"/>
                <w:sz w:val="18"/>
                <w:szCs w:val="18"/>
                <w:rtl w:val="0"/>
              </w:rPr>
              <w:t xml:space="preserve">Camino</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0.0" w:type="dxa"/>
              <w:left w:w="0.0" w:type="dxa"/>
              <w:bottom w:w="0.0" w:type="dxa"/>
              <w:right w:w="0.0" w:type="dxa"/>
            </w:tcMar>
          </w:tcPr>
          <w:p w:rsidR="00000000" w:rsidDel="00000000" w:rsidP="00000000" w:rsidRDefault="00000000" w:rsidRPr="00000000" w14:paraId="000000E2">
            <w:pPr>
              <w:widowControl w:val="0"/>
              <w:spacing w:after="0" w:before="1" w:line="240" w:lineRule="auto"/>
              <w:ind w:left="107" w:firstLine="0"/>
              <w:rPr>
                <w:sz w:val="18"/>
                <w:szCs w:val="18"/>
              </w:rPr>
            </w:pPr>
            <w:r w:rsidDel="00000000" w:rsidR="00000000" w:rsidRPr="00000000">
              <w:rPr>
                <w:sz w:val="18"/>
                <w:szCs w:val="18"/>
                <w:rtl w:val="0"/>
              </w:rPr>
              <w:t xml:space="preserve">0,7 kilometros / 0,4 millas</w:t>
            </w:r>
          </w:p>
        </w:tc>
      </w:tr>
      <w:tr>
        <w:trPr>
          <w:cantSplit w:val="0"/>
          <w:trHeight w:val="301" w:hRule="atLeast"/>
          <w:tblHeader w:val="0"/>
        </w:trPr>
        <w:tc>
          <w:tcPr>
            <w:tcBorders>
              <w:top w:color="000000" w:space="0" w:sz="4" w:val="single"/>
              <w:left w:color="000000" w:space="0" w:sz="6" w:val="single"/>
              <w:bottom w:color="000000" w:space="0" w:sz="6" w:val="single"/>
              <w:right w:color="000000" w:space="0" w:sz="4" w:val="single"/>
            </w:tcBorders>
            <w:shd w:fill="15243c" w:val="clear"/>
            <w:tcMar>
              <w:top w:w="0.0" w:type="dxa"/>
              <w:left w:w="0.0" w:type="dxa"/>
              <w:bottom w:w="0.0" w:type="dxa"/>
              <w:right w:w="0.0" w:type="dxa"/>
            </w:tcMar>
          </w:tcPr>
          <w:p w:rsidR="00000000" w:rsidDel="00000000" w:rsidP="00000000" w:rsidRDefault="00000000" w:rsidRPr="00000000" w14:paraId="000000E3">
            <w:pPr>
              <w:widowControl w:val="0"/>
              <w:spacing w:after="0" w:before="1" w:line="240" w:lineRule="auto"/>
              <w:ind w:left="105" w:firstLine="0"/>
              <w:rPr>
                <w:sz w:val="18"/>
                <w:szCs w:val="18"/>
              </w:rPr>
            </w:pPr>
            <w:r w:rsidDel="00000000" w:rsidR="00000000" w:rsidRPr="00000000">
              <w:rPr>
                <w:color w:val="ffffff"/>
                <w:sz w:val="18"/>
                <w:szCs w:val="18"/>
                <w:rtl w:val="0"/>
              </w:rPr>
              <w:t xml:space="preserve">Nivel</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4">
            <w:pPr>
              <w:widowControl w:val="0"/>
              <w:spacing w:after="0" w:before="1" w:line="240" w:lineRule="auto"/>
              <w:ind w:left="107" w:firstLine="0"/>
              <w:rPr>
                <w:sz w:val="18"/>
                <w:szCs w:val="18"/>
              </w:rPr>
            </w:pPr>
            <w:r w:rsidDel="00000000" w:rsidR="00000000" w:rsidRPr="00000000">
              <w:rPr>
                <w:sz w:val="18"/>
                <w:szCs w:val="18"/>
                <w:rtl w:val="0"/>
              </w:rPr>
              <w:t xml:space="preserve">1</w:t>
            </w:r>
          </w:p>
        </w:tc>
      </w:tr>
    </w:tbl>
    <w:p w:rsidR="00000000" w:rsidDel="00000000" w:rsidP="00000000" w:rsidRDefault="00000000" w:rsidRPr="00000000" w14:paraId="000000E5">
      <w:pPr>
        <w:widowControl w:val="0"/>
        <w:spacing w:after="0" w:line="240" w:lineRule="auto"/>
        <w:rPr>
          <w:i w:val="1"/>
          <w:sz w:val="13"/>
          <w:szCs w:val="13"/>
        </w:rPr>
      </w:pPr>
      <w:r w:rsidDel="00000000" w:rsidR="00000000" w:rsidRPr="00000000">
        <w:rPr>
          <w:rtl w:val="0"/>
        </w:rPr>
      </w:r>
    </w:p>
    <w:p w:rsidR="00000000" w:rsidDel="00000000" w:rsidP="00000000" w:rsidRDefault="00000000" w:rsidRPr="00000000" w14:paraId="000000E6">
      <w:pPr>
        <w:spacing w:line="240" w:lineRule="auto"/>
        <w:jc w:val="center"/>
        <w:rPr>
          <w:b w:val="1"/>
          <w:i w:val="1"/>
        </w:rPr>
      </w:pPr>
      <w:r w:rsidDel="00000000" w:rsidR="00000000" w:rsidRPr="00000000">
        <w:rPr>
          <w:rtl w:val="0"/>
        </w:rPr>
      </w:r>
    </w:p>
    <w:p w:rsidR="00000000" w:rsidDel="00000000" w:rsidP="00000000" w:rsidRDefault="00000000" w:rsidRPr="00000000" w14:paraId="000000E7">
      <w:pPr>
        <w:spacing w:line="240" w:lineRule="auto"/>
        <w:jc w:val="center"/>
        <w:rPr>
          <w:b w:val="1"/>
          <w:i w:val="1"/>
        </w:rPr>
      </w:pPr>
      <w:r w:rsidDel="00000000" w:rsidR="00000000" w:rsidRPr="00000000">
        <w:rPr>
          <w:rtl w:val="0"/>
        </w:rPr>
      </w:r>
    </w:p>
    <w:p w:rsidR="00000000" w:rsidDel="00000000" w:rsidP="00000000" w:rsidRDefault="00000000" w:rsidRPr="00000000" w14:paraId="000000E8">
      <w:pPr>
        <w:spacing w:line="240" w:lineRule="auto"/>
        <w:jc w:val="center"/>
        <w:rPr>
          <w:b w:val="1"/>
          <w:i w:val="1"/>
        </w:rPr>
      </w:pPr>
      <w:r w:rsidDel="00000000" w:rsidR="00000000" w:rsidRPr="00000000">
        <w:rPr>
          <w:rtl w:val="0"/>
        </w:rPr>
      </w:r>
    </w:p>
    <w:p w:rsidR="00000000" w:rsidDel="00000000" w:rsidP="00000000" w:rsidRDefault="00000000" w:rsidRPr="00000000" w14:paraId="000000E9">
      <w:pPr>
        <w:spacing w:line="240" w:lineRule="auto"/>
        <w:jc w:val="center"/>
        <w:rPr>
          <w:b w:val="1"/>
          <w:i w:val="1"/>
        </w:rPr>
      </w:pPr>
      <w:r w:rsidDel="00000000" w:rsidR="00000000" w:rsidRPr="00000000">
        <w:rPr>
          <w:rtl w:val="0"/>
        </w:rPr>
      </w:r>
    </w:p>
    <w:p w:rsidR="00000000" w:rsidDel="00000000" w:rsidP="00000000" w:rsidRDefault="00000000" w:rsidRPr="00000000" w14:paraId="000000EA">
      <w:pPr>
        <w:spacing w:line="240" w:lineRule="auto"/>
        <w:jc w:val="center"/>
        <w:rPr>
          <w:b w:val="1"/>
          <w:i w:val="1"/>
        </w:rPr>
      </w:pPr>
      <w:r w:rsidDel="00000000" w:rsidR="00000000" w:rsidRPr="00000000">
        <w:rPr>
          <w:rtl w:val="0"/>
        </w:rPr>
      </w:r>
    </w:p>
    <w:p w:rsidR="00000000" w:rsidDel="00000000" w:rsidP="00000000" w:rsidRDefault="00000000" w:rsidRPr="00000000" w14:paraId="000000EB">
      <w:pPr>
        <w:spacing w:line="240" w:lineRule="auto"/>
        <w:jc w:val="center"/>
        <w:rPr>
          <w:b w:val="1"/>
          <w:i w:val="1"/>
        </w:rPr>
      </w:pPr>
      <w:r w:rsidDel="00000000" w:rsidR="00000000" w:rsidRPr="00000000">
        <w:rPr>
          <w:rtl w:val="0"/>
        </w:rPr>
      </w:r>
    </w:p>
    <w:p w:rsidR="00000000" w:rsidDel="00000000" w:rsidP="00000000" w:rsidRDefault="00000000" w:rsidRPr="00000000" w14:paraId="000000EC">
      <w:pPr>
        <w:spacing w:line="240" w:lineRule="auto"/>
        <w:jc w:val="center"/>
        <w:rPr>
          <w:b w:val="1"/>
          <w:i w:val="1"/>
        </w:rPr>
      </w:pPr>
      <w:r w:rsidDel="00000000" w:rsidR="00000000" w:rsidRPr="00000000">
        <w:rPr>
          <w:rtl w:val="0"/>
        </w:rPr>
      </w:r>
    </w:p>
    <w:p w:rsidR="00000000" w:rsidDel="00000000" w:rsidP="00000000" w:rsidRDefault="00000000" w:rsidRPr="00000000" w14:paraId="000000E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DÍA 5 -MIÉRCOLES / PUNTA SUÁREZ / BAHÍA GARDNER</w:t>
      </w:r>
      <w:r w:rsidDel="00000000" w:rsidR="00000000" w:rsidRPr="00000000">
        <w:rPr>
          <w:rtl w:val="0"/>
        </w:rPr>
      </w:r>
    </w:p>
    <w:p w:rsidR="00000000" w:rsidDel="00000000" w:rsidP="00000000" w:rsidRDefault="00000000" w:rsidRPr="00000000" w14:paraId="000000EE">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AM: PUNTO SUAREZ</w:t>
      </w:r>
      <w:r w:rsidDel="00000000" w:rsidR="00000000" w:rsidRPr="00000000">
        <w:rPr>
          <w:rtl w:val="0"/>
        </w:rPr>
      </w:r>
    </w:p>
    <w:p w:rsidR="00000000" w:rsidDel="00000000" w:rsidP="00000000" w:rsidRDefault="00000000" w:rsidRPr="00000000" w14:paraId="000000EF">
      <w:pPr>
        <w:spacing w:line="240" w:lineRule="auto"/>
        <w:jc w:val="both"/>
        <w:rPr/>
      </w:pPr>
      <w:r w:rsidDel="00000000" w:rsidR="00000000" w:rsidRPr="00000000">
        <w:rPr>
          <w:rtl w:val="0"/>
        </w:rPr>
        <w:t xml:space="preserve">Desde el momento en que pones un pie en la isla y durante todo el recorrido la cantidad y diversidad de fauna es realmente sorprendente. Lobos marinos e iguanas marinas serán los primeros en darnos la bienvenida, seguidos por grandes colonias de aves marinas, incluidos los piqueros de Nazca y de patas azules, gaviotas y aves tropicales. En el fin del camino nosotros tuvimos la visita a la colonia de albatros (Abril a Enero), el más grande pájaro en las islas y uno de los más interesantes por su potente vuelo y elaborado cortejo. </w:t>
      </w:r>
      <w:r w:rsidDel="00000000" w:rsidR="00000000" w:rsidRPr="00000000">
        <w:drawing>
          <wp:anchor allowOverlap="1" behindDoc="0" distB="0" distT="0" distL="0" distR="0" hidden="0" layoutInCell="1" locked="0" relativeHeight="0" simplePos="0">
            <wp:simplePos x="0" y="0"/>
            <wp:positionH relativeFrom="column">
              <wp:posOffset>-9524</wp:posOffset>
            </wp:positionH>
            <wp:positionV relativeFrom="paragraph">
              <wp:posOffset>1114351</wp:posOffset>
            </wp:positionV>
            <wp:extent cx="5751553" cy="2085975"/>
            <wp:effectExtent b="0" l="0" r="0" t="0"/>
            <wp:wrapTopAndBottom distB="0" distT="0"/>
            <wp:docPr id="2022163030"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5751553" cy="2085975"/>
                    </a:xfrm>
                    <a:prstGeom prst="rect"/>
                    <a:ln/>
                  </pic:spPr>
                </pic:pic>
              </a:graphicData>
            </a:graphic>
          </wp:anchor>
        </w:drawing>
      </w:r>
    </w:p>
    <w:p w:rsidR="00000000" w:rsidDel="00000000" w:rsidP="00000000" w:rsidRDefault="00000000" w:rsidRPr="00000000" w14:paraId="000000F0">
      <w:pPr>
        <w:spacing w:line="240" w:lineRule="auto"/>
        <w:jc w:val="both"/>
        <w:rPr/>
      </w:pP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Destacados: </w:t>
      </w:r>
      <w:r w:rsidDel="00000000" w:rsidR="00000000" w:rsidRPr="00000000">
        <w:rPr>
          <w:rFonts w:ascii="Calibri" w:cs="Calibri" w:eastAsia="Calibri" w:hAnsi="Calibri"/>
          <w:color w:val="000000"/>
          <w:rtl w:val="0"/>
        </w:rPr>
        <w:t xml:space="preserve">Lobos marinos, albatros de Galápagos, halcones de Galápagos, sinsontes de Española, pinzones de Darwin, iguanas marinas, Nazca y piqueros de patas azules.</w:t>
      </w:r>
      <w:r w:rsidDel="00000000" w:rsidR="00000000" w:rsidRPr="00000000">
        <w:rPr>
          <w:rtl w:val="0"/>
        </w:rPr>
      </w:r>
    </w:p>
    <w:p w:rsidR="00000000" w:rsidDel="00000000" w:rsidP="00000000" w:rsidRDefault="00000000" w:rsidRPr="00000000" w14:paraId="000000F2">
      <w:pPr>
        <w:widowControl w:val="0"/>
        <w:spacing w:after="0" w:before="3" w:line="240" w:lineRule="auto"/>
        <w:rPr>
          <w:i w:val="1"/>
          <w:sz w:val="11"/>
          <w:szCs w:val="11"/>
        </w:rPr>
      </w:pPr>
      <w:r w:rsidDel="00000000" w:rsidR="00000000" w:rsidRPr="00000000">
        <w:rPr>
          <w:rtl w:val="0"/>
        </w:rPr>
      </w:r>
    </w:p>
    <w:tbl>
      <w:tblPr>
        <w:tblStyle w:val="Table9"/>
        <w:tblpPr w:leftFromText="180" w:rightFromText="180" w:topFromText="180" w:bottomFromText="180" w:vertAnchor="text" w:horzAnchor="text" w:tblpX="30" w:tblpY="0"/>
        <w:tblW w:w="3001.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7"/>
        <w:gridCol w:w="2024"/>
        <w:tblGridChange w:id="0">
          <w:tblGrid>
            <w:gridCol w:w="977"/>
            <w:gridCol w:w="2024"/>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F3">
            <w:pPr>
              <w:widowControl w:val="0"/>
              <w:spacing w:after="0" w:before="2"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4">
            <w:pPr>
              <w:widowControl w:val="0"/>
              <w:spacing w:after="0" w:before="2" w:line="240" w:lineRule="auto"/>
              <w:ind w:left="102" w:firstLine="0"/>
              <w:rPr>
                <w:sz w:val="20"/>
                <w:szCs w:val="20"/>
              </w:rPr>
            </w:pPr>
            <w:r w:rsidDel="00000000" w:rsidR="00000000" w:rsidRPr="00000000">
              <w:rPr>
                <w:sz w:val="20"/>
                <w:szCs w:val="20"/>
                <w:rtl w:val="0"/>
              </w:rPr>
              <w:t xml:space="preserve">1,7 kilómetros / 1,1 mi</w:t>
            </w:r>
          </w:p>
        </w:tc>
      </w:tr>
      <w:tr>
        <w:trPr>
          <w:cantSplit w:val="0"/>
          <w:trHeight w:val="301"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F5">
            <w:pPr>
              <w:widowControl w:val="0"/>
              <w:spacing w:after="0" w:before="3" w:line="240" w:lineRule="auto"/>
              <w:ind w:left="105" w:firstLine="0"/>
              <w:rPr>
                <w:b w:val="1"/>
                <w:sz w:val="20"/>
                <w:szCs w:val="20"/>
              </w:rPr>
            </w:pPr>
            <w:r w:rsidDel="00000000" w:rsidR="00000000" w:rsidRPr="00000000">
              <w:rPr>
                <w:b w:val="1"/>
                <w:color w:val="ffffff"/>
                <w:sz w:val="20"/>
                <w:szCs w:val="20"/>
                <w:rtl w:val="0"/>
              </w:rPr>
              <w:t xml:space="preserve">Nivel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6">
            <w:pPr>
              <w:widowControl w:val="0"/>
              <w:spacing w:after="0" w:before="3" w:line="240" w:lineRule="auto"/>
              <w:ind w:left="102" w:firstLine="0"/>
              <w:rPr>
                <w:sz w:val="20"/>
                <w:szCs w:val="20"/>
              </w:rPr>
            </w:pPr>
            <w:r w:rsidDel="00000000" w:rsidR="00000000" w:rsidRPr="00000000">
              <w:rPr>
                <w:sz w:val="20"/>
                <w:szCs w:val="20"/>
                <w:rtl w:val="0"/>
              </w:rPr>
              <w:t xml:space="preserve">3</w:t>
            </w:r>
          </w:p>
        </w:tc>
      </w:tr>
      <w:tr>
        <w:trPr>
          <w:cantSplit w:val="0"/>
          <w:trHeight w:val="527"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0F7">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Actividad</w:t>
            </w:r>
            <w:r w:rsidDel="00000000" w:rsidR="00000000" w:rsidRPr="00000000">
              <w:rPr>
                <w:rtl w:val="0"/>
              </w:rPr>
            </w:r>
          </w:p>
          <w:p w:rsidR="00000000" w:rsidDel="00000000" w:rsidP="00000000" w:rsidRDefault="00000000" w:rsidRPr="00000000" w14:paraId="000000F8">
            <w:pPr>
              <w:widowControl w:val="0"/>
              <w:spacing w:after="0" w:before="20" w:line="242" w:lineRule="auto"/>
              <w:ind w:left="105" w:firstLine="0"/>
              <w:rPr>
                <w:b w:val="1"/>
                <w:sz w:val="20"/>
                <w:szCs w:val="20"/>
              </w:rPr>
            </w:pPr>
            <w:r w:rsidDel="00000000" w:rsidR="00000000" w:rsidRPr="00000000">
              <w:rPr>
                <w:b w:val="1"/>
                <w:color w:val="ffffff"/>
                <w:sz w:val="20"/>
                <w:szCs w:val="20"/>
                <w:rtl w:val="0"/>
              </w:rPr>
              <w:t xml:space="preser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9">
            <w:pPr>
              <w:widowControl w:val="0"/>
              <w:spacing w:after="0" w:before="1" w:line="240" w:lineRule="auto"/>
              <w:ind w:left="102" w:firstLine="0"/>
              <w:rPr>
                <w:sz w:val="20"/>
                <w:szCs w:val="20"/>
              </w:rPr>
            </w:pPr>
            <w:r w:rsidDel="00000000" w:rsidR="00000000" w:rsidRPr="00000000">
              <w:rPr>
                <w:sz w:val="20"/>
                <w:szCs w:val="20"/>
                <w:rtl w:val="0"/>
              </w:rPr>
              <w:t xml:space="preserve">Seco aterrizaje y senderismo</w:t>
            </w:r>
          </w:p>
        </w:tc>
      </w:tr>
    </w:tbl>
    <w:p w:rsidR="00000000" w:rsidDel="00000000" w:rsidP="00000000" w:rsidRDefault="00000000" w:rsidRPr="00000000" w14:paraId="000000FA">
      <w:pPr>
        <w:widowControl w:val="0"/>
        <w:spacing w:after="0" w:line="240" w:lineRule="auto"/>
        <w:rPr>
          <w:i w:val="1"/>
          <w:sz w:val="11"/>
          <w:szCs w:val="11"/>
        </w:rPr>
      </w:pPr>
      <w:r w:rsidDel="00000000" w:rsidR="00000000" w:rsidRPr="00000000">
        <w:rPr>
          <w:rtl w:val="0"/>
        </w:rPr>
      </w:r>
    </w:p>
    <w:p w:rsidR="00000000" w:rsidDel="00000000" w:rsidP="00000000" w:rsidRDefault="00000000" w:rsidRPr="00000000" w14:paraId="000000FB">
      <w:pPr>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FC">
      <w:pPr>
        <w:spacing w:after="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100">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PM: BAHÍA GARDNER</w:t>
      </w:r>
      <w:r w:rsidDel="00000000" w:rsidR="00000000" w:rsidRPr="00000000">
        <w:rPr>
          <w:rtl w:val="0"/>
        </w:rPr>
      </w:r>
    </w:p>
    <w:p w:rsidR="00000000" w:rsidDel="00000000" w:rsidP="00000000" w:rsidRDefault="00000000" w:rsidRPr="00000000" w14:paraId="0000010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Playa Gardner es sin duda una de las playas más hermosas e interesantes para visitar en Galápagos. Su fina arena coralina y su agua turquesa le dan un aspecto totalmente tropical, que contrasta con la presencia de lobos marinos tomando el sol en la playa. Tendrás la oportunidad de caminar por la playa y aprender sobre la biología de los lobos marinos y otras especies endémicas, como el ruiseñor Española, las iguanas marinas y los halcones de Galápagos.</w:t>
      </w:r>
      <w:r w:rsidDel="00000000" w:rsidR="00000000" w:rsidRPr="00000000">
        <w:rPr>
          <w:rtl w:val="0"/>
        </w:rPr>
      </w:r>
    </w:p>
    <w:p w:rsidR="00000000" w:rsidDel="00000000" w:rsidP="00000000" w:rsidRDefault="00000000" w:rsidRPr="00000000" w14:paraId="00000102">
      <w:pPr>
        <w:spacing w:line="240" w:lineRule="auto"/>
        <w:ind w:left="-5"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Snorkel: </w:t>
      </w:r>
      <w:r w:rsidDel="00000000" w:rsidR="00000000" w:rsidRPr="00000000">
        <w:rPr>
          <w:rFonts w:ascii="Calibri" w:cs="Calibri" w:eastAsia="Calibri" w:hAnsi="Calibri"/>
          <w:color w:val="000000"/>
          <w:rtl w:val="0"/>
        </w:rPr>
        <w:t xml:space="preserve">Hay varios lugares excelentes para practicar snorkel en la bahía Gardner . Es un sitio fantástico para nadar con leones marinos, tiburones de arrecife, rayas y muchas especies de peces, entre ellos; pez ángel, pez loro, damisela, pez cirujano y muchos otros.</w:t>
      </w:r>
      <w:r w:rsidDel="00000000" w:rsidR="00000000" w:rsidRPr="00000000">
        <w:rPr>
          <w:rtl w:val="0"/>
        </w:rPr>
      </w:r>
    </w:p>
    <w:p w:rsidR="00000000" w:rsidDel="00000000" w:rsidP="00000000" w:rsidRDefault="00000000" w:rsidRPr="00000000" w14:paraId="00000103">
      <w:pPr>
        <w:spacing w:line="240" w:lineRule="auto"/>
        <w:jc w:val="both"/>
        <w:rPr>
          <w:b w:val="1"/>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715000" cy="2133600"/>
            <wp:effectExtent b="0" l="0" r="0" t="0"/>
            <wp:wrapTopAndBottom distB="0" distT="0"/>
            <wp:docPr id="2022163029"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5715000" cy="2133600"/>
                    </a:xfrm>
                    <a:prstGeom prst="rect"/>
                    <a:ln/>
                  </pic:spPr>
                </pic:pic>
              </a:graphicData>
            </a:graphic>
          </wp:anchor>
        </w:drawing>
      </w:r>
    </w:p>
    <w:p w:rsidR="00000000" w:rsidDel="00000000" w:rsidP="00000000" w:rsidRDefault="00000000" w:rsidRPr="00000000" w14:paraId="0000010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Destacados: </w:t>
      </w:r>
      <w:r w:rsidDel="00000000" w:rsidR="00000000" w:rsidRPr="00000000">
        <w:rPr>
          <w:rFonts w:ascii="Calibri" w:cs="Calibri" w:eastAsia="Calibri" w:hAnsi="Calibri"/>
          <w:i w:val="1"/>
          <w:color w:val="000000"/>
          <w:rtl w:val="0"/>
        </w:rPr>
        <w:t xml:space="preserve">Playa de arena coralina, lobos marinos, halcones de Galápagos, sinsontes de la Española, pinzones de Darwin, iguanas marinas.</w:t>
      </w:r>
      <w:r w:rsidDel="00000000" w:rsidR="00000000" w:rsidRPr="00000000">
        <w:rPr>
          <w:rtl w:val="0"/>
        </w:rPr>
      </w:r>
    </w:p>
    <w:p w:rsidR="00000000" w:rsidDel="00000000" w:rsidP="00000000" w:rsidRDefault="00000000" w:rsidRPr="00000000" w14:paraId="00000105">
      <w:pPr>
        <w:widowControl w:val="0"/>
        <w:spacing w:after="0" w:before="6" w:line="240" w:lineRule="auto"/>
        <w:rPr>
          <w:i w:val="1"/>
          <w:sz w:val="12"/>
          <w:szCs w:val="12"/>
        </w:rPr>
      </w:pPr>
      <w:r w:rsidDel="00000000" w:rsidR="00000000" w:rsidRPr="00000000">
        <w:rPr>
          <w:rtl w:val="0"/>
        </w:rPr>
      </w:r>
    </w:p>
    <w:tbl>
      <w:tblPr>
        <w:tblStyle w:val="Table10"/>
        <w:tblpPr w:leftFromText="180" w:rightFromText="180" w:topFromText="180" w:bottomFromText="180" w:vertAnchor="text" w:horzAnchor="text" w:tblpX="-15" w:tblpY="39.78906250001273"/>
        <w:tblW w:w="3061.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7"/>
        <w:gridCol w:w="2084"/>
        <w:tblGridChange w:id="0">
          <w:tblGrid>
            <w:gridCol w:w="977"/>
            <w:gridCol w:w="2084"/>
          </w:tblGrid>
        </w:tblGridChange>
      </w:tblGrid>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106">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Comida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7">
            <w:pPr>
              <w:widowControl w:val="0"/>
              <w:spacing w:after="0" w:before="1" w:line="240" w:lineRule="auto"/>
              <w:ind w:left="102" w:firstLine="0"/>
              <w:rPr>
                <w:sz w:val="20"/>
                <w:szCs w:val="20"/>
              </w:rPr>
            </w:pPr>
            <w:r w:rsidDel="00000000" w:rsidR="00000000" w:rsidRPr="00000000">
              <w:rPr>
                <w:sz w:val="20"/>
                <w:szCs w:val="20"/>
                <w:rtl w:val="0"/>
              </w:rPr>
              <w:t xml:space="preserve">D/A/C</w:t>
            </w:r>
          </w:p>
        </w:tc>
      </w:tr>
      <w:tr>
        <w:trPr>
          <w:cantSplit w:val="0"/>
          <w:trHeight w:val="301"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108">
            <w:pPr>
              <w:widowControl w:val="0"/>
              <w:spacing w:after="0" w:before="3"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9">
            <w:pPr>
              <w:widowControl w:val="0"/>
              <w:spacing w:after="0" w:before="3" w:line="240" w:lineRule="auto"/>
              <w:ind w:left="102" w:firstLine="0"/>
              <w:rPr>
                <w:sz w:val="20"/>
                <w:szCs w:val="20"/>
              </w:rPr>
            </w:pPr>
            <w:r w:rsidDel="00000000" w:rsidR="00000000" w:rsidRPr="00000000">
              <w:rPr>
                <w:sz w:val="20"/>
                <w:szCs w:val="20"/>
                <w:rtl w:val="0"/>
              </w:rPr>
              <w:t xml:space="preserve">0,8 kilómetros / 0,5 mi</w:t>
            </w:r>
          </w:p>
        </w:tc>
      </w:tr>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10A">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Nivel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B">
            <w:pPr>
              <w:widowControl w:val="0"/>
              <w:spacing w:after="0" w:line="268" w:lineRule="auto"/>
              <w:ind w:left="102" w:firstLine="0"/>
              <w:rPr/>
            </w:pPr>
            <w:r w:rsidDel="00000000" w:rsidR="00000000" w:rsidRPr="00000000">
              <w:rPr>
                <w:rtl w:val="0"/>
              </w:rPr>
              <w:t xml:space="preserve">1</w:t>
            </w:r>
          </w:p>
        </w:tc>
      </w:tr>
      <w:tr>
        <w:trPr>
          <w:cantSplit w:val="0"/>
          <w:trHeight w:val="527"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10C">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Actividad</w:t>
            </w:r>
            <w:r w:rsidDel="00000000" w:rsidR="00000000" w:rsidRPr="00000000">
              <w:rPr>
                <w:rtl w:val="0"/>
              </w:rPr>
            </w:r>
          </w:p>
          <w:p w:rsidR="00000000" w:rsidDel="00000000" w:rsidP="00000000" w:rsidRDefault="00000000" w:rsidRPr="00000000" w14:paraId="0000010D">
            <w:pPr>
              <w:widowControl w:val="0"/>
              <w:spacing w:after="0" w:before="20" w:line="242" w:lineRule="auto"/>
              <w:ind w:left="105" w:firstLine="0"/>
              <w:rPr>
                <w:b w:val="1"/>
                <w:sz w:val="20"/>
                <w:szCs w:val="20"/>
              </w:rPr>
            </w:pPr>
            <w:r w:rsidDel="00000000" w:rsidR="00000000" w:rsidRPr="00000000">
              <w:rPr>
                <w:b w:val="1"/>
                <w:color w:val="ffffff"/>
                <w:sz w:val="20"/>
                <w:szCs w:val="20"/>
                <w:rtl w:val="0"/>
              </w:rPr>
              <w:t xml:space="preser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E">
            <w:pPr>
              <w:widowControl w:val="0"/>
              <w:spacing w:after="0" w:before="1" w:line="240" w:lineRule="auto"/>
              <w:ind w:left="102" w:firstLine="0"/>
              <w:rPr>
                <w:sz w:val="20"/>
                <w:szCs w:val="20"/>
              </w:rPr>
            </w:pPr>
            <w:r w:rsidDel="00000000" w:rsidR="00000000" w:rsidRPr="00000000">
              <w:rPr>
                <w:sz w:val="20"/>
                <w:szCs w:val="20"/>
                <w:rtl w:val="0"/>
              </w:rPr>
              <w:t xml:space="preserve">Húmedo aterrizaje y senderismo</w:t>
            </w:r>
          </w:p>
        </w:tc>
      </w:tr>
    </w:tbl>
    <w:p w:rsidR="00000000" w:rsidDel="00000000" w:rsidP="00000000" w:rsidRDefault="00000000" w:rsidRPr="00000000" w14:paraId="0000010F">
      <w:pPr>
        <w:widowControl w:val="0"/>
        <w:spacing w:after="0" w:line="240" w:lineRule="auto"/>
        <w:rPr>
          <w:i w:val="1"/>
          <w:sz w:val="12"/>
          <w:szCs w:val="12"/>
        </w:rPr>
      </w:pPr>
      <w:r w:rsidDel="00000000" w:rsidR="00000000" w:rsidRPr="00000000">
        <w:rPr>
          <w:rtl w:val="0"/>
        </w:rPr>
      </w:r>
    </w:p>
    <w:p w:rsidR="00000000" w:rsidDel="00000000" w:rsidP="00000000" w:rsidRDefault="00000000" w:rsidRPr="00000000" w14:paraId="00000110">
      <w:pPr>
        <w:spacing w:line="240" w:lineRule="auto"/>
        <w:jc w:val="both"/>
        <w:rPr>
          <w:b w:val="1"/>
          <w:i w:val="1"/>
        </w:rPr>
      </w:pPr>
      <w:r w:rsidDel="00000000" w:rsidR="00000000" w:rsidRPr="00000000">
        <w:rPr>
          <w:rtl w:val="0"/>
        </w:rPr>
      </w:r>
    </w:p>
    <w:p w:rsidR="00000000" w:rsidDel="00000000" w:rsidP="00000000" w:rsidRDefault="00000000" w:rsidRPr="00000000" w14:paraId="00000111">
      <w:pPr>
        <w:spacing w:line="240" w:lineRule="auto"/>
        <w:jc w:val="both"/>
        <w:rPr>
          <w:b w:val="1"/>
          <w:i w:val="1"/>
        </w:rPr>
      </w:pPr>
      <w:r w:rsidDel="00000000" w:rsidR="00000000" w:rsidRPr="00000000">
        <w:rPr>
          <w:rtl w:val="0"/>
        </w:rPr>
      </w:r>
    </w:p>
    <w:p w:rsidR="00000000" w:rsidDel="00000000" w:rsidP="00000000" w:rsidRDefault="00000000" w:rsidRPr="00000000" w14:paraId="00000112">
      <w:pPr>
        <w:spacing w:line="240" w:lineRule="auto"/>
        <w:jc w:val="both"/>
        <w:rPr>
          <w:b w:val="1"/>
          <w:i w:val="1"/>
        </w:rPr>
      </w:pPr>
      <w:r w:rsidDel="00000000" w:rsidR="00000000" w:rsidRPr="00000000">
        <w:rPr>
          <w:rtl w:val="0"/>
        </w:rPr>
      </w:r>
    </w:p>
    <w:p w:rsidR="00000000" w:rsidDel="00000000" w:rsidP="00000000" w:rsidRDefault="00000000" w:rsidRPr="00000000" w14:paraId="00000113">
      <w:pPr>
        <w:spacing w:line="240" w:lineRule="auto"/>
        <w:jc w:val="both"/>
        <w:rPr>
          <w:b w:val="1"/>
          <w:i w:val="1"/>
        </w:rPr>
      </w:pPr>
      <w:r w:rsidDel="00000000" w:rsidR="00000000" w:rsidRPr="00000000">
        <w:rPr>
          <w:rtl w:val="0"/>
        </w:rPr>
      </w:r>
    </w:p>
    <w:p w:rsidR="00000000" w:rsidDel="00000000" w:rsidP="00000000" w:rsidRDefault="00000000" w:rsidRPr="00000000" w14:paraId="00000114">
      <w:pPr>
        <w:spacing w:line="240" w:lineRule="auto"/>
        <w:jc w:val="both"/>
        <w:rPr>
          <w:b w:val="1"/>
          <w:i w:val="1"/>
        </w:rPr>
      </w:pPr>
      <w:r w:rsidDel="00000000" w:rsidR="00000000" w:rsidRPr="00000000">
        <w:rPr>
          <w:rtl w:val="0"/>
        </w:rPr>
      </w:r>
    </w:p>
    <w:p w:rsidR="00000000" w:rsidDel="00000000" w:rsidP="00000000" w:rsidRDefault="00000000" w:rsidRPr="00000000" w14:paraId="00000115">
      <w:pPr>
        <w:spacing w:line="240" w:lineRule="auto"/>
        <w:jc w:val="both"/>
        <w:rPr>
          <w:b w:val="1"/>
          <w:i w:val="1"/>
        </w:rPr>
      </w:pPr>
      <w:r w:rsidDel="00000000" w:rsidR="00000000" w:rsidRPr="00000000">
        <w:rPr>
          <w:rtl w:val="0"/>
        </w:rPr>
      </w:r>
    </w:p>
    <w:p w:rsidR="00000000" w:rsidDel="00000000" w:rsidP="00000000" w:rsidRDefault="00000000" w:rsidRPr="00000000" w14:paraId="00000116">
      <w:pPr>
        <w:spacing w:line="240" w:lineRule="auto"/>
        <w:jc w:val="both"/>
        <w:rPr>
          <w:b w:val="1"/>
          <w:i w:val="1"/>
        </w:rPr>
      </w:pPr>
      <w:r w:rsidDel="00000000" w:rsidR="00000000" w:rsidRPr="00000000">
        <w:rPr>
          <w:rtl w:val="0"/>
        </w:rPr>
      </w:r>
    </w:p>
    <w:p w:rsidR="00000000" w:rsidDel="00000000" w:rsidP="00000000" w:rsidRDefault="00000000" w:rsidRPr="00000000" w14:paraId="00000117">
      <w:pPr>
        <w:spacing w:line="240" w:lineRule="auto"/>
        <w:jc w:val="both"/>
        <w:rPr>
          <w:b w:val="1"/>
          <w:i w:val="1"/>
        </w:rPr>
      </w:pPr>
      <w:r w:rsidDel="00000000" w:rsidR="00000000" w:rsidRPr="00000000">
        <w:rPr>
          <w:rtl w:val="0"/>
        </w:rPr>
      </w:r>
    </w:p>
    <w:p w:rsidR="00000000" w:rsidDel="00000000" w:rsidP="00000000" w:rsidRDefault="00000000" w:rsidRPr="00000000" w14:paraId="00000118">
      <w:pPr>
        <w:spacing w:line="240" w:lineRule="auto"/>
        <w:jc w:val="both"/>
        <w:rPr>
          <w:b w:val="1"/>
          <w:i w:val="1"/>
        </w:rPr>
      </w:pPr>
      <w:r w:rsidDel="00000000" w:rsidR="00000000" w:rsidRPr="00000000">
        <w:rPr>
          <w:rtl w:val="0"/>
        </w:rPr>
      </w:r>
    </w:p>
    <w:p w:rsidR="00000000" w:rsidDel="00000000" w:rsidP="00000000" w:rsidRDefault="00000000" w:rsidRPr="00000000" w14:paraId="00000119">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DÍA 6 -JUEVES / CENTRO DE INTERPRETACIÓN</w:t>
      </w: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2f5496"/>
          <w:sz w:val="32"/>
          <w:szCs w:val="32"/>
          <w:rtl w:val="0"/>
        </w:rPr>
        <w:t xml:space="preserve">AM: CENTRO DE INTERPRETACIÓN</w:t>
      </w:r>
      <w:r w:rsidDel="00000000" w:rsidR="00000000" w:rsidRPr="00000000">
        <w:rPr>
          <w:rtl w:val="0"/>
        </w:rPr>
      </w:r>
    </w:p>
    <w:p w:rsidR="00000000" w:rsidDel="00000000" w:rsidP="00000000" w:rsidRDefault="00000000" w:rsidRPr="00000000" w14:paraId="0000011B">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Ubicado en las afueras de Puerto Baquerizo, este centro está dedicado a la historia de la presencia humana en Galápagos. Desde los tiempos de los primeros exploradores españoles hasta la actualidad, incluidos visitantes ilustres como Charles Darwin, esta exposición permanente le llevará a través de los peligros y las luchas de los primeros colonos que intentaban sobrevivir al duro entorno de Galápagos.</w:t>
      </w:r>
      <w:r w:rsidDel="00000000" w:rsidR="00000000" w:rsidRPr="00000000">
        <w:rPr>
          <w:rtl w:val="0"/>
        </w:rPr>
      </w:r>
    </w:p>
    <w:p w:rsidR="00000000" w:rsidDel="00000000" w:rsidP="00000000" w:rsidRDefault="00000000" w:rsidRPr="00000000" w14:paraId="0000011C">
      <w:pPr>
        <w:widowControl w:val="0"/>
        <w:spacing w:after="0" w:line="240" w:lineRule="auto"/>
        <w:ind w:left="0" w:firstLine="0"/>
        <w:rPr>
          <w:b w:val="1"/>
          <w:i w:val="1"/>
        </w:rPr>
      </w:pPr>
      <w:r w:rsidDel="00000000" w:rsidR="00000000" w:rsidRPr="00000000">
        <w:rPr>
          <w:sz w:val="20"/>
          <w:szCs w:val="20"/>
        </w:rPr>
        <w:drawing>
          <wp:inline distB="0" distT="0" distL="0" distR="0">
            <wp:extent cx="5697110" cy="1904809"/>
            <wp:effectExtent b="0" l="0" r="0" t="0"/>
            <wp:docPr id="2022163033"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5697110" cy="1904809"/>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Lo más destacado: </w:t>
      </w:r>
      <w:r w:rsidDel="00000000" w:rsidR="00000000" w:rsidRPr="00000000">
        <w:rPr>
          <w:rFonts w:ascii="Calibri" w:cs="Calibri" w:eastAsia="Calibri" w:hAnsi="Calibri"/>
          <w:i w:val="1"/>
          <w:color w:val="000000"/>
          <w:rtl w:val="0"/>
        </w:rPr>
        <w:t xml:space="preserve">plantas endémicas, exposición sobre la historia de la humanidad.</w:t>
      </w:r>
      <w:r w:rsidDel="00000000" w:rsidR="00000000" w:rsidRPr="00000000">
        <w:rPr>
          <w:rtl w:val="0"/>
        </w:rPr>
      </w:r>
    </w:p>
    <w:p w:rsidR="00000000" w:rsidDel="00000000" w:rsidP="00000000" w:rsidRDefault="00000000" w:rsidRPr="00000000" w14:paraId="0000011E">
      <w:pPr>
        <w:widowControl w:val="0"/>
        <w:spacing w:after="0" w:line="240" w:lineRule="auto"/>
        <w:rPr>
          <w:i w:val="1"/>
          <w:sz w:val="15"/>
          <w:szCs w:val="15"/>
        </w:rPr>
      </w:pPr>
      <w:r w:rsidDel="00000000" w:rsidR="00000000" w:rsidRPr="00000000">
        <w:rPr>
          <w:rtl w:val="0"/>
        </w:rPr>
      </w:r>
    </w:p>
    <w:tbl>
      <w:tblPr>
        <w:tblStyle w:val="Table11"/>
        <w:tblpPr w:leftFromText="180" w:rightFromText="180" w:topFromText="180" w:bottomFromText="180" w:vertAnchor="text" w:horzAnchor="text" w:tblpX="-30" w:tblpY="45.31640624999454"/>
        <w:tblW w:w="3001.0"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77"/>
        <w:gridCol w:w="2024"/>
        <w:tblGridChange w:id="0">
          <w:tblGrid>
            <w:gridCol w:w="977"/>
            <w:gridCol w:w="2024"/>
          </w:tblGrid>
        </w:tblGridChange>
      </w:tblGrid>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11F">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Camino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20">
            <w:pPr>
              <w:widowControl w:val="0"/>
              <w:spacing w:after="0" w:before="1" w:line="240" w:lineRule="auto"/>
              <w:ind w:left="102" w:firstLine="0"/>
              <w:rPr>
                <w:sz w:val="20"/>
                <w:szCs w:val="20"/>
              </w:rPr>
            </w:pPr>
            <w:r w:rsidDel="00000000" w:rsidR="00000000" w:rsidRPr="00000000">
              <w:rPr>
                <w:sz w:val="20"/>
                <w:szCs w:val="20"/>
                <w:rtl w:val="0"/>
              </w:rPr>
              <w:t xml:space="preserve">0,2 kilómetros / 650 pie</w:t>
            </w:r>
          </w:p>
        </w:tc>
      </w:tr>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121">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Comidas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22">
            <w:pPr>
              <w:widowControl w:val="0"/>
              <w:spacing w:after="0" w:before="1" w:line="240" w:lineRule="auto"/>
              <w:ind w:left="102" w:firstLine="0"/>
              <w:rPr>
                <w:sz w:val="20"/>
                <w:szCs w:val="20"/>
              </w:rPr>
            </w:pPr>
            <w:r w:rsidDel="00000000" w:rsidR="00000000" w:rsidRPr="00000000">
              <w:rPr>
                <w:sz w:val="20"/>
                <w:szCs w:val="20"/>
                <w:rtl w:val="0"/>
              </w:rPr>
              <w:t xml:space="preserve">D</w:t>
            </w:r>
          </w:p>
        </w:tc>
      </w:tr>
      <w:tr>
        <w:trPr>
          <w:cantSplit w:val="0"/>
          <w:trHeight w:val="527" w:hRule="atLeast"/>
          <w:tblHeader w:val="0"/>
        </w:trPr>
        <w:tc>
          <w:tcPr>
            <w:tcBorders>
              <w:top w:color="000000" w:space="0" w:sz="6" w:val="single"/>
              <w:left w:color="000000" w:space="0" w:sz="6" w:val="single"/>
              <w:bottom w:color="000000" w:space="0" w:sz="6" w:val="single"/>
              <w:right w:color="000000" w:space="0" w:sz="6" w:val="single"/>
            </w:tcBorders>
            <w:shd w:fill="15243c" w:val="clear"/>
            <w:tcMar>
              <w:top w:w="0.0" w:type="dxa"/>
              <w:left w:w="0.0" w:type="dxa"/>
              <w:bottom w:w="0.0" w:type="dxa"/>
              <w:right w:w="0.0" w:type="dxa"/>
            </w:tcMar>
          </w:tcPr>
          <w:p w:rsidR="00000000" w:rsidDel="00000000" w:rsidP="00000000" w:rsidRDefault="00000000" w:rsidRPr="00000000" w14:paraId="00000123">
            <w:pPr>
              <w:widowControl w:val="0"/>
              <w:spacing w:after="0" w:before="3" w:line="240" w:lineRule="auto"/>
              <w:ind w:left="105" w:firstLine="0"/>
              <w:rPr>
                <w:b w:val="1"/>
                <w:sz w:val="20"/>
                <w:szCs w:val="20"/>
              </w:rPr>
            </w:pPr>
            <w:r w:rsidDel="00000000" w:rsidR="00000000" w:rsidRPr="00000000">
              <w:rPr>
                <w:b w:val="1"/>
                <w:color w:val="ffffff"/>
                <w:sz w:val="20"/>
                <w:szCs w:val="20"/>
                <w:rtl w:val="0"/>
              </w:rPr>
              <w:t xml:space="preserve">Actividad</w:t>
            </w:r>
            <w:r w:rsidDel="00000000" w:rsidR="00000000" w:rsidRPr="00000000">
              <w:rPr>
                <w:rtl w:val="0"/>
              </w:rPr>
            </w:r>
          </w:p>
          <w:p w:rsidR="00000000" w:rsidDel="00000000" w:rsidP="00000000" w:rsidRDefault="00000000" w:rsidRPr="00000000" w14:paraId="00000124">
            <w:pPr>
              <w:widowControl w:val="0"/>
              <w:spacing w:after="0" w:before="18" w:line="242" w:lineRule="auto"/>
              <w:ind w:left="105" w:firstLine="0"/>
              <w:rPr>
                <w:b w:val="1"/>
                <w:sz w:val="20"/>
                <w:szCs w:val="20"/>
              </w:rPr>
            </w:pPr>
            <w:r w:rsidDel="00000000" w:rsidR="00000000" w:rsidRPr="00000000">
              <w:rPr>
                <w:b w:val="1"/>
                <w:color w:val="ffffff"/>
                <w:sz w:val="20"/>
                <w:szCs w:val="20"/>
                <w:rtl w:val="0"/>
              </w:rPr>
              <w:t xml:space="preser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25">
            <w:pPr>
              <w:widowControl w:val="0"/>
              <w:spacing w:after="0" w:before="3" w:line="240" w:lineRule="auto"/>
              <w:ind w:left="102" w:firstLine="0"/>
              <w:rPr>
                <w:sz w:val="20"/>
                <w:szCs w:val="20"/>
              </w:rPr>
            </w:pPr>
            <w:r w:rsidDel="00000000" w:rsidR="00000000" w:rsidRPr="00000000">
              <w:rPr>
                <w:sz w:val="20"/>
                <w:szCs w:val="20"/>
                <w:rtl w:val="0"/>
              </w:rPr>
              <w:t xml:space="preserve">Seco aterrizaje y senderismo</w:t>
            </w:r>
          </w:p>
        </w:tc>
      </w:tr>
    </w:tbl>
    <w:p w:rsidR="00000000" w:rsidDel="00000000" w:rsidP="00000000" w:rsidRDefault="00000000" w:rsidRPr="00000000" w14:paraId="00000126">
      <w:pPr>
        <w:widowControl w:val="0"/>
        <w:spacing w:after="0" w:line="240" w:lineRule="auto"/>
        <w:rPr>
          <w:i w:val="1"/>
          <w:sz w:val="15"/>
          <w:szCs w:val="15"/>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widowControl w:val="0"/>
        <w:spacing w:after="0" w:line="240" w:lineRule="auto"/>
        <w:ind w:left="700" w:firstLine="0"/>
        <w:rPr>
          <w:b w:val="1"/>
          <w:sz w:val="26"/>
          <w:szCs w:val="26"/>
        </w:rPr>
      </w:pPr>
      <w:r w:rsidDel="00000000" w:rsidR="00000000" w:rsidRPr="00000000">
        <w:rPr>
          <w:b w:val="1"/>
          <w:color w:val="2e5395"/>
          <w:sz w:val="32"/>
          <w:szCs w:val="32"/>
          <w:rtl w:val="0"/>
        </w:rPr>
        <w:t xml:space="preserve">G </w:t>
      </w:r>
      <w:r w:rsidDel="00000000" w:rsidR="00000000" w:rsidRPr="00000000">
        <w:rPr>
          <w:b w:val="1"/>
          <w:color w:val="2e5395"/>
          <w:sz w:val="26"/>
          <w:szCs w:val="26"/>
          <w:rtl w:val="0"/>
        </w:rPr>
        <w:t xml:space="preserve">LOSARIO</w:t>
      </w:r>
      <w:r w:rsidDel="00000000" w:rsidR="00000000" w:rsidRPr="00000000">
        <w:rPr>
          <w:rtl w:val="0"/>
        </w:rPr>
      </w:r>
    </w:p>
    <w:p w:rsidR="00000000" w:rsidDel="00000000" w:rsidP="00000000" w:rsidRDefault="00000000" w:rsidRPr="00000000" w14:paraId="0000012C">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12D">
      <w:pPr>
        <w:widowControl w:val="0"/>
        <w:spacing w:after="0" w:before="6" w:line="240" w:lineRule="auto"/>
        <w:rPr>
          <w:b w:val="1"/>
          <w:sz w:val="21"/>
          <w:szCs w:val="21"/>
        </w:rPr>
      </w:pPr>
      <w:r w:rsidDel="00000000" w:rsidR="00000000" w:rsidRPr="00000000">
        <w:rPr>
          <w:rtl w:val="0"/>
        </w:rPr>
      </w:r>
    </w:p>
    <w:tbl>
      <w:tblPr>
        <w:tblStyle w:val="Table12"/>
        <w:tblW w:w="3272.9999999999995" w:type="dxa"/>
        <w:jc w:val="left"/>
        <w:tblInd w:w="7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46"/>
        <w:gridCol w:w="1006"/>
        <w:gridCol w:w="1021"/>
        <w:tblGridChange w:id="0">
          <w:tblGrid>
            <w:gridCol w:w="1246"/>
            <w:gridCol w:w="1006"/>
            <w:gridCol w:w="1021"/>
          </w:tblGrid>
        </w:tblGridChange>
      </w:tblGrid>
      <w:tr>
        <w:trPr>
          <w:cantSplit w:val="0"/>
          <w:trHeight w:val="299" w:hRule="atLeast"/>
          <w:tblHeader w:val="0"/>
        </w:trPr>
        <w:tc>
          <w:tcPr>
            <w:vMerge w:val="restart"/>
            <w:shd w:fill="15243c" w:val="clear"/>
          </w:tcPr>
          <w:p w:rsidR="00000000" w:rsidDel="00000000" w:rsidP="00000000" w:rsidRDefault="00000000" w:rsidRPr="00000000" w14:paraId="0000012E">
            <w:pPr>
              <w:widowControl w:val="0"/>
              <w:spacing w:after="0" w:before="2" w:line="240" w:lineRule="auto"/>
              <w:rPr>
                <w:b w:val="1"/>
                <w:sz w:val="28"/>
                <w:szCs w:val="28"/>
              </w:rPr>
            </w:pPr>
            <w:r w:rsidDel="00000000" w:rsidR="00000000" w:rsidRPr="00000000">
              <w:rPr>
                <w:rtl w:val="0"/>
              </w:rPr>
            </w:r>
          </w:p>
          <w:p w:rsidR="00000000" w:rsidDel="00000000" w:rsidP="00000000" w:rsidRDefault="00000000" w:rsidRPr="00000000" w14:paraId="0000012F">
            <w:pPr>
              <w:widowControl w:val="0"/>
              <w:spacing w:after="0" w:line="240" w:lineRule="auto"/>
              <w:ind w:left="105" w:firstLine="0"/>
              <w:rPr>
                <w:b w:val="1"/>
                <w:sz w:val="20"/>
                <w:szCs w:val="20"/>
              </w:rPr>
            </w:pPr>
            <w:r w:rsidDel="00000000" w:rsidR="00000000" w:rsidRPr="00000000">
              <w:rPr>
                <w:b w:val="1"/>
                <w:color w:val="ffffff"/>
                <w:sz w:val="20"/>
                <w:szCs w:val="20"/>
                <w:rtl w:val="0"/>
              </w:rPr>
              <w:t xml:space="preserve">Comidas</w:t>
            </w:r>
            <w:r w:rsidDel="00000000" w:rsidR="00000000" w:rsidRPr="00000000">
              <w:rPr>
                <w:rtl w:val="0"/>
              </w:rPr>
            </w:r>
          </w:p>
        </w:tc>
        <w:tc>
          <w:tcPr>
            <w:shd w:fill="2e5395" w:val="clear"/>
          </w:tcPr>
          <w:p w:rsidR="00000000" w:rsidDel="00000000" w:rsidP="00000000" w:rsidRDefault="00000000" w:rsidRPr="00000000" w14:paraId="00000130">
            <w:pPr>
              <w:widowControl w:val="0"/>
              <w:spacing w:after="0" w:before="1" w:line="240" w:lineRule="auto"/>
              <w:ind w:left="104" w:firstLine="0"/>
              <w:rPr>
                <w:b w:val="1"/>
                <w:sz w:val="20"/>
                <w:szCs w:val="20"/>
              </w:rPr>
            </w:pPr>
            <w:r w:rsidDel="00000000" w:rsidR="00000000" w:rsidRPr="00000000">
              <w:rPr>
                <w:b w:val="1"/>
                <w:color w:val="ffffff"/>
                <w:sz w:val="20"/>
                <w:szCs w:val="20"/>
                <w:rtl w:val="0"/>
              </w:rPr>
              <w:t xml:space="preserve">Desayuno</w:t>
            </w:r>
            <w:r w:rsidDel="00000000" w:rsidR="00000000" w:rsidRPr="00000000">
              <w:rPr>
                <w:rtl w:val="0"/>
              </w:rPr>
            </w:r>
          </w:p>
        </w:tc>
        <w:tc>
          <w:tcPr/>
          <w:p w:rsidR="00000000" w:rsidDel="00000000" w:rsidP="00000000" w:rsidRDefault="00000000" w:rsidRPr="00000000" w14:paraId="00000131">
            <w:pPr>
              <w:widowControl w:val="0"/>
              <w:spacing w:after="0" w:before="1" w:line="240" w:lineRule="auto"/>
              <w:ind w:left="105" w:firstLine="0"/>
              <w:rPr>
                <w:sz w:val="20"/>
                <w:szCs w:val="20"/>
              </w:rPr>
            </w:pPr>
            <w:r w:rsidDel="00000000" w:rsidR="00000000" w:rsidRPr="00000000">
              <w:rPr>
                <w:sz w:val="20"/>
                <w:szCs w:val="20"/>
                <w:rtl w:val="0"/>
              </w:rPr>
              <w:t xml:space="preserve">D</w:t>
            </w:r>
          </w:p>
        </w:tc>
      </w:tr>
      <w:tr>
        <w:trPr>
          <w:cantSplit w:val="0"/>
          <w:trHeight w:val="299" w:hRule="atLeast"/>
          <w:tblHeader w:val="0"/>
        </w:trPr>
        <w:tc>
          <w:tcPr>
            <w:vMerge w:val="continue"/>
            <w:shd w:fill="15243c" w:val="clear"/>
          </w:tcPr>
          <w:p w:rsidR="00000000" w:rsidDel="00000000" w:rsidP="00000000" w:rsidRDefault="00000000" w:rsidRPr="00000000" w14:paraId="00000132">
            <w:pPr>
              <w:widowControl w:val="0"/>
              <w:spacing w:after="0" w:line="276" w:lineRule="auto"/>
              <w:rPr>
                <w:sz w:val="20"/>
                <w:szCs w:val="20"/>
              </w:rPr>
            </w:pPr>
            <w:r w:rsidDel="00000000" w:rsidR="00000000" w:rsidRPr="00000000">
              <w:rPr>
                <w:rtl w:val="0"/>
              </w:rPr>
            </w:r>
          </w:p>
        </w:tc>
        <w:tc>
          <w:tcPr>
            <w:shd w:fill="2e5395" w:val="clear"/>
          </w:tcPr>
          <w:p w:rsidR="00000000" w:rsidDel="00000000" w:rsidP="00000000" w:rsidRDefault="00000000" w:rsidRPr="00000000" w14:paraId="00000133">
            <w:pPr>
              <w:widowControl w:val="0"/>
              <w:spacing w:after="0" w:before="1" w:line="240" w:lineRule="auto"/>
              <w:ind w:left="104" w:firstLine="0"/>
              <w:rPr>
                <w:b w:val="1"/>
                <w:sz w:val="20"/>
                <w:szCs w:val="20"/>
              </w:rPr>
            </w:pPr>
            <w:r w:rsidDel="00000000" w:rsidR="00000000" w:rsidRPr="00000000">
              <w:rPr>
                <w:b w:val="1"/>
                <w:color w:val="ffffff"/>
                <w:sz w:val="20"/>
                <w:szCs w:val="20"/>
                <w:rtl w:val="0"/>
              </w:rPr>
              <w:t xml:space="preserve">Almuerzo</w:t>
            </w:r>
            <w:r w:rsidDel="00000000" w:rsidR="00000000" w:rsidRPr="00000000">
              <w:rPr>
                <w:rtl w:val="0"/>
              </w:rPr>
            </w:r>
          </w:p>
        </w:tc>
        <w:tc>
          <w:tcPr/>
          <w:p w:rsidR="00000000" w:rsidDel="00000000" w:rsidP="00000000" w:rsidRDefault="00000000" w:rsidRPr="00000000" w14:paraId="00000134">
            <w:pPr>
              <w:widowControl w:val="0"/>
              <w:spacing w:after="0" w:before="1" w:line="240" w:lineRule="auto"/>
              <w:ind w:left="105" w:firstLine="0"/>
              <w:rPr>
                <w:sz w:val="20"/>
                <w:szCs w:val="20"/>
              </w:rPr>
            </w:pPr>
            <w:r w:rsidDel="00000000" w:rsidR="00000000" w:rsidRPr="00000000">
              <w:rPr>
                <w:sz w:val="20"/>
                <w:szCs w:val="20"/>
                <w:rtl w:val="0"/>
              </w:rPr>
              <w:t xml:space="preserve">A</w:t>
            </w:r>
          </w:p>
        </w:tc>
      </w:tr>
      <w:tr>
        <w:trPr>
          <w:cantSplit w:val="0"/>
          <w:trHeight w:val="301" w:hRule="atLeast"/>
          <w:tblHeader w:val="0"/>
        </w:trPr>
        <w:tc>
          <w:tcPr>
            <w:vMerge w:val="continue"/>
            <w:shd w:fill="15243c" w:val="clear"/>
          </w:tcPr>
          <w:p w:rsidR="00000000" w:rsidDel="00000000" w:rsidP="00000000" w:rsidRDefault="00000000" w:rsidRPr="00000000" w14:paraId="00000135">
            <w:pPr>
              <w:widowControl w:val="0"/>
              <w:spacing w:after="0" w:line="276" w:lineRule="auto"/>
              <w:rPr>
                <w:sz w:val="20"/>
                <w:szCs w:val="20"/>
              </w:rPr>
            </w:pPr>
            <w:r w:rsidDel="00000000" w:rsidR="00000000" w:rsidRPr="00000000">
              <w:rPr>
                <w:rtl w:val="0"/>
              </w:rPr>
            </w:r>
          </w:p>
        </w:tc>
        <w:tc>
          <w:tcPr>
            <w:shd w:fill="2e5395" w:val="clear"/>
          </w:tcPr>
          <w:p w:rsidR="00000000" w:rsidDel="00000000" w:rsidP="00000000" w:rsidRDefault="00000000" w:rsidRPr="00000000" w14:paraId="00000136">
            <w:pPr>
              <w:widowControl w:val="0"/>
              <w:spacing w:after="0" w:before="1" w:line="240" w:lineRule="auto"/>
              <w:ind w:left="104" w:firstLine="0"/>
              <w:rPr>
                <w:b w:val="1"/>
                <w:sz w:val="20"/>
                <w:szCs w:val="20"/>
              </w:rPr>
            </w:pPr>
            <w:r w:rsidDel="00000000" w:rsidR="00000000" w:rsidRPr="00000000">
              <w:rPr>
                <w:b w:val="1"/>
                <w:color w:val="ffffff"/>
                <w:sz w:val="20"/>
                <w:szCs w:val="20"/>
                <w:rtl w:val="0"/>
              </w:rPr>
              <w:t xml:space="preserve">Cena</w:t>
            </w:r>
            <w:r w:rsidDel="00000000" w:rsidR="00000000" w:rsidRPr="00000000">
              <w:rPr>
                <w:rtl w:val="0"/>
              </w:rPr>
            </w:r>
          </w:p>
        </w:tc>
        <w:tc>
          <w:tcPr/>
          <w:p w:rsidR="00000000" w:rsidDel="00000000" w:rsidP="00000000" w:rsidRDefault="00000000" w:rsidRPr="00000000" w14:paraId="00000137">
            <w:pPr>
              <w:widowControl w:val="0"/>
              <w:spacing w:after="0" w:before="1" w:line="240" w:lineRule="auto"/>
              <w:ind w:left="105" w:firstLine="0"/>
              <w:rPr>
                <w:sz w:val="20"/>
                <w:szCs w:val="20"/>
              </w:rPr>
            </w:pPr>
            <w:r w:rsidDel="00000000" w:rsidR="00000000" w:rsidRPr="00000000">
              <w:rPr>
                <w:sz w:val="20"/>
                <w:szCs w:val="20"/>
                <w:rtl w:val="0"/>
              </w:rPr>
              <w:t xml:space="preserve">C</w:t>
            </w:r>
          </w:p>
        </w:tc>
      </w:tr>
      <w:tr>
        <w:trPr>
          <w:cantSplit w:val="0"/>
          <w:trHeight w:val="299" w:hRule="atLeast"/>
          <w:tblHeader w:val="0"/>
        </w:trPr>
        <w:tc>
          <w:tcPr>
            <w:vMerge w:val="restart"/>
            <w:shd w:fill="2e5395" w:val="clear"/>
          </w:tcPr>
          <w:p w:rsidR="00000000" w:rsidDel="00000000" w:rsidP="00000000" w:rsidRDefault="00000000" w:rsidRPr="00000000" w14:paraId="00000138">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139">
            <w:pPr>
              <w:widowControl w:val="0"/>
              <w:spacing w:after="0" w:before="10" w:line="240" w:lineRule="auto"/>
              <w:rPr>
                <w:b w:val="1"/>
                <w:sz w:val="15"/>
                <w:szCs w:val="15"/>
              </w:rPr>
            </w:pPr>
            <w:r w:rsidDel="00000000" w:rsidR="00000000" w:rsidRPr="00000000">
              <w:rPr>
                <w:rtl w:val="0"/>
              </w:rPr>
            </w:r>
          </w:p>
          <w:p w:rsidR="00000000" w:rsidDel="00000000" w:rsidP="00000000" w:rsidRDefault="00000000" w:rsidRPr="00000000" w14:paraId="0000013A">
            <w:pPr>
              <w:widowControl w:val="0"/>
              <w:spacing w:after="0" w:before="1" w:line="240" w:lineRule="auto"/>
              <w:ind w:left="105" w:firstLine="0"/>
              <w:rPr>
                <w:b w:val="1"/>
                <w:sz w:val="20"/>
                <w:szCs w:val="20"/>
              </w:rPr>
            </w:pPr>
            <w:r w:rsidDel="00000000" w:rsidR="00000000" w:rsidRPr="00000000">
              <w:rPr>
                <w:b w:val="1"/>
                <w:color w:val="ffffff"/>
                <w:sz w:val="20"/>
                <w:szCs w:val="20"/>
                <w:rtl w:val="0"/>
              </w:rPr>
              <w:t xml:space="preserve">Senderismo Esfuerzo</w:t>
            </w:r>
            <w:r w:rsidDel="00000000" w:rsidR="00000000" w:rsidRPr="00000000">
              <w:rPr>
                <w:rtl w:val="0"/>
              </w:rPr>
            </w:r>
          </w:p>
        </w:tc>
        <w:tc>
          <w:tcPr>
            <w:shd w:fill="15243c" w:val="clear"/>
          </w:tcPr>
          <w:p w:rsidR="00000000" w:rsidDel="00000000" w:rsidP="00000000" w:rsidRDefault="00000000" w:rsidRPr="00000000" w14:paraId="0000013B">
            <w:pPr>
              <w:widowControl w:val="0"/>
              <w:spacing w:after="0" w:line="242.99999999999997" w:lineRule="auto"/>
              <w:ind w:left="104" w:firstLine="0"/>
              <w:rPr>
                <w:b w:val="1"/>
                <w:sz w:val="20"/>
                <w:szCs w:val="20"/>
              </w:rPr>
            </w:pPr>
            <w:r w:rsidDel="00000000" w:rsidR="00000000" w:rsidRPr="00000000">
              <w:rPr>
                <w:b w:val="1"/>
                <w:color w:val="ffffff"/>
                <w:sz w:val="20"/>
                <w:szCs w:val="20"/>
                <w:rtl w:val="0"/>
              </w:rPr>
              <w:t xml:space="preserve">Nivel 1</w:t>
            </w:r>
            <w:r w:rsidDel="00000000" w:rsidR="00000000" w:rsidRPr="00000000">
              <w:rPr>
                <w:rtl w:val="0"/>
              </w:rPr>
            </w:r>
          </w:p>
        </w:tc>
        <w:tc>
          <w:tcPr/>
          <w:p w:rsidR="00000000" w:rsidDel="00000000" w:rsidP="00000000" w:rsidRDefault="00000000" w:rsidRPr="00000000" w14:paraId="0000013C">
            <w:pPr>
              <w:widowControl w:val="0"/>
              <w:spacing w:after="0" w:line="242.99999999999997" w:lineRule="auto"/>
              <w:ind w:left="105" w:firstLine="0"/>
              <w:rPr>
                <w:sz w:val="20"/>
                <w:szCs w:val="20"/>
              </w:rPr>
            </w:pPr>
            <w:r w:rsidDel="00000000" w:rsidR="00000000" w:rsidRPr="00000000">
              <w:rPr>
                <w:sz w:val="20"/>
                <w:szCs w:val="20"/>
                <w:rtl w:val="0"/>
              </w:rPr>
              <w:t xml:space="preserve">Fácil</w:t>
            </w:r>
          </w:p>
        </w:tc>
      </w:tr>
      <w:tr>
        <w:trPr>
          <w:cantSplit w:val="0"/>
          <w:trHeight w:val="486" w:hRule="atLeast"/>
          <w:tblHeader w:val="0"/>
        </w:trPr>
        <w:tc>
          <w:tcPr>
            <w:vMerge w:val="continue"/>
            <w:shd w:fill="2e5395" w:val="clear"/>
          </w:tcPr>
          <w:p w:rsidR="00000000" w:rsidDel="00000000" w:rsidP="00000000" w:rsidRDefault="00000000" w:rsidRPr="00000000" w14:paraId="0000013D">
            <w:pPr>
              <w:widowControl w:val="0"/>
              <w:spacing w:after="0" w:line="276" w:lineRule="auto"/>
              <w:rPr>
                <w:sz w:val="20"/>
                <w:szCs w:val="20"/>
              </w:rPr>
            </w:pPr>
            <w:r w:rsidDel="00000000" w:rsidR="00000000" w:rsidRPr="00000000">
              <w:rPr>
                <w:rtl w:val="0"/>
              </w:rPr>
            </w:r>
          </w:p>
        </w:tc>
        <w:tc>
          <w:tcPr>
            <w:shd w:fill="15243c" w:val="clear"/>
          </w:tcPr>
          <w:p w:rsidR="00000000" w:rsidDel="00000000" w:rsidP="00000000" w:rsidRDefault="00000000" w:rsidRPr="00000000" w14:paraId="0000013E">
            <w:pPr>
              <w:widowControl w:val="0"/>
              <w:spacing w:after="0" w:before="1" w:line="240" w:lineRule="auto"/>
              <w:ind w:left="104" w:firstLine="0"/>
              <w:rPr>
                <w:b w:val="1"/>
                <w:sz w:val="20"/>
                <w:szCs w:val="20"/>
              </w:rPr>
            </w:pPr>
            <w:r w:rsidDel="00000000" w:rsidR="00000000" w:rsidRPr="00000000">
              <w:rPr>
                <w:b w:val="1"/>
                <w:color w:val="ffffff"/>
                <w:sz w:val="20"/>
                <w:szCs w:val="20"/>
                <w:rtl w:val="0"/>
              </w:rPr>
              <w:t xml:space="preserve">Nivel 2</w:t>
            </w:r>
            <w:r w:rsidDel="00000000" w:rsidR="00000000" w:rsidRPr="00000000">
              <w:rPr>
                <w:rtl w:val="0"/>
              </w:rPr>
            </w:r>
          </w:p>
        </w:tc>
        <w:tc>
          <w:tcPr/>
          <w:p w:rsidR="00000000" w:rsidDel="00000000" w:rsidP="00000000" w:rsidRDefault="00000000" w:rsidRPr="00000000" w14:paraId="0000013F">
            <w:pPr>
              <w:widowControl w:val="0"/>
              <w:spacing w:after="0" w:before="1" w:line="242.99999999999997" w:lineRule="auto"/>
              <w:ind w:left="105" w:firstLine="0"/>
              <w:rPr>
                <w:sz w:val="20"/>
                <w:szCs w:val="20"/>
              </w:rPr>
            </w:pPr>
            <w:r w:rsidDel="00000000" w:rsidR="00000000" w:rsidRPr="00000000">
              <w:rPr>
                <w:sz w:val="20"/>
                <w:szCs w:val="20"/>
                <w:rtl w:val="0"/>
              </w:rPr>
              <w:t xml:space="preserve">Moderado</w:t>
            </w:r>
          </w:p>
          <w:p w:rsidR="00000000" w:rsidDel="00000000" w:rsidP="00000000" w:rsidRDefault="00000000" w:rsidRPr="00000000" w14:paraId="00000140">
            <w:pPr>
              <w:widowControl w:val="0"/>
              <w:spacing w:after="0" w:line="222" w:lineRule="auto"/>
              <w:ind w:left="105" w:firstLine="0"/>
              <w:rPr>
                <w:sz w:val="20"/>
                <w:szCs w:val="20"/>
              </w:rPr>
            </w:pPr>
            <w:r w:rsidDel="00000000" w:rsidR="00000000" w:rsidRPr="00000000">
              <w:rPr>
                <w:rtl w:val="0"/>
              </w:rPr>
            </w:r>
          </w:p>
        </w:tc>
      </w:tr>
      <w:tr>
        <w:trPr>
          <w:cantSplit w:val="0"/>
          <w:trHeight w:val="301" w:hRule="atLeast"/>
          <w:tblHeader w:val="0"/>
        </w:trPr>
        <w:tc>
          <w:tcPr>
            <w:vMerge w:val="continue"/>
            <w:shd w:fill="2e5395" w:val="clear"/>
          </w:tcPr>
          <w:p w:rsidR="00000000" w:rsidDel="00000000" w:rsidP="00000000" w:rsidRDefault="00000000" w:rsidRPr="00000000" w14:paraId="00000141">
            <w:pPr>
              <w:widowControl w:val="0"/>
              <w:spacing w:after="0" w:line="276" w:lineRule="auto"/>
              <w:rPr>
                <w:sz w:val="20"/>
                <w:szCs w:val="20"/>
              </w:rPr>
            </w:pPr>
            <w:r w:rsidDel="00000000" w:rsidR="00000000" w:rsidRPr="00000000">
              <w:rPr>
                <w:rtl w:val="0"/>
              </w:rPr>
            </w:r>
          </w:p>
        </w:tc>
        <w:tc>
          <w:tcPr>
            <w:shd w:fill="15243c" w:val="clear"/>
          </w:tcPr>
          <w:p w:rsidR="00000000" w:rsidDel="00000000" w:rsidP="00000000" w:rsidRDefault="00000000" w:rsidRPr="00000000" w14:paraId="00000142">
            <w:pPr>
              <w:widowControl w:val="0"/>
              <w:spacing w:after="0" w:before="1" w:line="240" w:lineRule="auto"/>
              <w:ind w:left="104" w:firstLine="0"/>
              <w:rPr>
                <w:b w:val="1"/>
                <w:sz w:val="20"/>
                <w:szCs w:val="20"/>
              </w:rPr>
            </w:pPr>
            <w:r w:rsidDel="00000000" w:rsidR="00000000" w:rsidRPr="00000000">
              <w:rPr>
                <w:b w:val="1"/>
                <w:color w:val="ffffff"/>
                <w:sz w:val="20"/>
                <w:szCs w:val="20"/>
                <w:rtl w:val="0"/>
              </w:rPr>
              <w:t xml:space="preserve">Nivel 3</w:t>
            </w:r>
            <w:r w:rsidDel="00000000" w:rsidR="00000000" w:rsidRPr="00000000">
              <w:rPr>
                <w:rtl w:val="0"/>
              </w:rPr>
            </w:r>
          </w:p>
        </w:tc>
        <w:tc>
          <w:tcPr/>
          <w:p w:rsidR="00000000" w:rsidDel="00000000" w:rsidP="00000000" w:rsidRDefault="00000000" w:rsidRPr="00000000" w14:paraId="00000143">
            <w:pPr>
              <w:widowControl w:val="0"/>
              <w:spacing w:after="0" w:before="1" w:line="240" w:lineRule="auto"/>
              <w:ind w:left="105" w:firstLine="0"/>
              <w:rPr>
                <w:sz w:val="20"/>
                <w:szCs w:val="20"/>
              </w:rPr>
            </w:pPr>
            <w:r w:rsidDel="00000000" w:rsidR="00000000" w:rsidRPr="00000000">
              <w:rPr>
                <w:sz w:val="20"/>
                <w:szCs w:val="20"/>
                <w:rtl w:val="0"/>
              </w:rPr>
              <w:t xml:space="preserve">Duro</w:t>
            </w:r>
          </w:p>
        </w:tc>
      </w:tr>
    </w:tbl>
    <w:p w:rsidR="00000000" w:rsidDel="00000000" w:rsidP="00000000" w:rsidRDefault="00000000" w:rsidRPr="00000000" w14:paraId="00000144">
      <w:pPr>
        <w:widowControl w:val="0"/>
        <w:spacing w:after="0" w:line="276" w:lineRule="auto"/>
        <w:rPr>
          <w:sz w:val="20"/>
          <w:szCs w:val="20"/>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440" w:top="354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www.</w:t>
    </w: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ecogalaxyonboard</w:t>
    </w: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.com</w:t>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-276858</wp:posOffset>
          </wp:positionV>
          <wp:extent cx="7560000" cy="773924"/>
          <wp:effectExtent b="0" l="0" r="0" t="0"/>
          <wp:wrapNone/>
          <wp:docPr id="202216303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7739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-449578</wp:posOffset>
          </wp:positionV>
          <wp:extent cx="7560000" cy="1839261"/>
          <wp:effectExtent b="0" l="0" r="0" t="0"/>
          <wp:wrapNone/>
          <wp:docPr id="2022163035"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7560000" cy="1839261"/>
                  </a:xfrm>
                  <a:prstGeom prst="rect"/>
                  <a:ln/>
                </pic:spPr>
              </pic:pic>
            </a:graphicData>
          </a:graphic>
        </wp:anchor>
      </w:drawing>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592F4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92F40"/>
  </w:style>
  <w:style w:type="paragraph" w:styleId="Piedepgina">
    <w:name w:val="footer"/>
    <w:basedOn w:val="Normal"/>
    <w:link w:val="PiedepginaCar"/>
    <w:uiPriority w:val="99"/>
    <w:unhideWhenUsed w:val="1"/>
    <w:rsid w:val="00592F4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92F40"/>
  </w:style>
  <w:style w:type="paragraph" w:styleId="NormalWeb">
    <w:name w:val="Normal (Web)"/>
    <w:basedOn w:val="Normal"/>
    <w:uiPriority w:val="99"/>
    <w:semiHidden w:val="1"/>
    <w:unhideWhenUsed w:val="1"/>
    <w:rsid w:val="00906FD7"/>
    <w:pPr>
      <w:spacing w:after="100" w:afterAutospacing="1" w:before="100" w:beforeAutospacing="1" w:line="240" w:lineRule="auto"/>
    </w:pPr>
    <w:rPr>
      <w:rFonts w:ascii="Times New Roman" w:cs="Times New Roman" w:eastAsia="Times New Roman" w:hAnsi="Times New Roman"/>
      <w:sz w:val="24"/>
      <w:szCs w:val="24"/>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4.jpg"/><Relationship Id="rId22" Type="http://schemas.openxmlformats.org/officeDocument/2006/relationships/footer" Target="footer2.xml"/><Relationship Id="rId10" Type="http://schemas.openxmlformats.org/officeDocument/2006/relationships/image" Target="media/image6.jpg"/><Relationship Id="rId21" Type="http://schemas.openxmlformats.org/officeDocument/2006/relationships/footer" Target="footer3.xml"/><Relationship Id="rId13" Type="http://schemas.openxmlformats.org/officeDocument/2006/relationships/image" Target="media/image12.jp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jpg"/><Relationship Id="rId15" Type="http://schemas.openxmlformats.org/officeDocument/2006/relationships/image" Target="media/image5.jpg"/><Relationship Id="rId14" Type="http://schemas.openxmlformats.org/officeDocument/2006/relationships/image" Target="media/image7.jpg"/><Relationship Id="rId17" Type="http://schemas.openxmlformats.org/officeDocument/2006/relationships/header" Target="header2.xml"/><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9.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TdH9ELVsbCWa6BFLrpA/eP+NA==">CgMxLjA4AHIhMUpoQ1gxaEJ6d0VMQzJOMV9vZTR2WUo0amYzLUJ1RWZf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2023-09-26T20:19:00Z</dcterms:created>
  <dc:creator>Katherine Villegas Báez</dc:creator>
</cp:coreProperties>
</file>