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0" w:firstLine="0"/>
        <w:jc w:val="left"/>
        <w:rPr>
          <w:rFonts w:ascii="Times New Roman" w:cs="Times New Roman" w:eastAsia="Times New Roman" w:hAnsi="Times New Roman"/>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1"/>
        <w:spacing w:after="160" w:lineRule="auto"/>
        <w:jc w:val="center"/>
        <w:rPr/>
      </w:pPr>
      <w:r w:rsidDel="00000000" w:rsidR="00000000" w:rsidRPr="00000000">
        <w:rPr>
          <w:rFonts w:ascii="Arial Narrow" w:cs="Arial Narrow" w:eastAsia="Arial Narrow" w:hAnsi="Arial Narrow"/>
          <w:b w:val="1"/>
          <w:i w:val="1"/>
          <w:smallCaps w:val="1"/>
          <w:sz w:val="36"/>
          <w:szCs w:val="36"/>
          <w:rtl w:val="0"/>
        </w:rPr>
        <w:t xml:space="preserve">GALÁPAGOS A BORDO DE UN CRUCERO</w:t>
      </w:r>
      <w:r w:rsidDel="00000000" w:rsidR="00000000" w:rsidRPr="00000000">
        <w:rPr>
          <w:rtl w:val="0"/>
        </w:rPr>
      </w:r>
    </w:p>
    <w:p w:rsidR="00000000" w:rsidDel="00000000" w:rsidP="00000000" w:rsidRDefault="00000000" w:rsidRPr="00000000" w14:paraId="00000003">
      <w:pPr>
        <w:pStyle w:val="Heading1"/>
        <w:spacing w:before="214" w:lineRule="auto"/>
        <w:ind w:left="17" w:firstLine="0"/>
        <w:jc w:val="center"/>
        <w:rPr/>
      </w:pPr>
      <w:r w:rsidDel="00000000" w:rsidR="00000000" w:rsidRPr="00000000">
        <w:rPr>
          <w:color w:val="2e5395"/>
          <w:rtl w:val="0"/>
        </w:rPr>
        <w:t xml:space="preserve">5 DÍAS / 4 NOCHES CATAMARÁN ECOGALAXY</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1723770</wp:posOffset>
            </wp:positionH>
            <wp:positionV relativeFrom="paragraph">
              <wp:posOffset>121150</wp:posOffset>
            </wp:positionV>
            <wp:extent cx="3211420" cy="2788824"/>
            <wp:effectExtent b="0" l="0" r="0" t="0"/>
            <wp:wrapTopAndBottom distB="0" distT="0"/>
            <wp:docPr id="25"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211420" cy="2788824"/>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p>
    <w:tbl>
      <w:tblPr>
        <w:tblStyle w:val="Table1"/>
        <w:tblW w:w="10200.0" w:type="dxa"/>
        <w:jc w:val="left"/>
        <w:tblInd w:w="13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7"/>
        <w:gridCol w:w="1246"/>
        <w:gridCol w:w="927"/>
        <w:gridCol w:w="2513"/>
        <w:gridCol w:w="926"/>
        <w:gridCol w:w="969"/>
        <w:gridCol w:w="876"/>
        <w:gridCol w:w="890"/>
        <w:gridCol w:w="926"/>
        <w:tblGridChange w:id="0">
          <w:tblGrid>
            <w:gridCol w:w="927"/>
            <w:gridCol w:w="1246"/>
            <w:gridCol w:w="927"/>
            <w:gridCol w:w="2513"/>
            <w:gridCol w:w="926"/>
            <w:gridCol w:w="969"/>
            <w:gridCol w:w="876"/>
            <w:gridCol w:w="890"/>
            <w:gridCol w:w="926"/>
          </w:tblGrid>
        </w:tblGridChange>
      </w:tblGrid>
      <w:tr>
        <w:trPr>
          <w:cantSplit w:val="0"/>
          <w:trHeight w:val="635" w:hRule="atLeast"/>
          <w:tblHeader w:val="0"/>
        </w:trPr>
        <w:tc>
          <w:tcPr>
            <w:gridSpan w:val="4"/>
            <w:tcBorders>
              <w:top w:color="000000" w:space="0" w:sz="0" w:val="nil"/>
              <w:left w:color="000000" w:space="0" w:sz="0" w:val="nil"/>
            </w:tcBorders>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A">
            <w:pPr>
              <w:widowControl w:val="1"/>
              <w:spacing w:after="160" w:lineRule="auto"/>
              <w:jc w:val="center"/>
              <w:rPr>
                <w:rFonts w:ascii="Times New Roman" w:cs="Times New Roman" w:eastAsia="Times New Roman" w:hAnsi="Times New Roman"/>
              </w:rPr>
            </w:pPr>
            <w:r w:rsidDel="00000000" w:rsidR="00000000" w:rsidRPr="00000000">
              <w:rPr>
                <w:b w:val="1"/>
                <w:color w:val="1f497d"/>
                <w:sz w:val="16"/>
                <w:szCs w:val="16"/>
                <w:rtl w:val="0"/>
              </w:rPr>
              <w:t xml:space="preserve">CAMINATA</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B">
            <w:pPr>
              <w:widowControl w:val="1"/>
              <w:spacing w:after="160" w:lineRule="auto"/>
              <w:jc w:val="center"/>
              <w:rPr>
                <w:rFonts w:ascii="Times New Roman" w:cs="Times New Roman" w:eastAsia="Times New Roman" w:hAnsi="Times New Roman"/>
              </w:rPr>
            </w:pPr>
            <w:r w:rsidDel="00000000" w:rsidR="00000000" w:rsidRPr="00000000">
              <w:rPr>
                <w:b w:val="1"/>
                <w:color w:val="1f497d"/>
                <w:sz w:val="16"/>
                <w:szCs w:val="16"/>
                <w:rtl w:val="0"/>
              </w:rPr>
              <w:t xml:space="preserve">SNORKEL</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C">
            <w:pPr>
              <w:widowControl w:val="1"/>
              <w:spacing w:after="160" w:lineRule="auto"/>
              <w:jc w:val="center"/>
              <w:rPr>
                <w:rFonts w:ascii="Times New Roman" w:cs="Times New Roman" w:eastAsia="Times New Roman" w:hAnsi="Times New Roman"/>
              </w:rPr>
            </w:pPr>
            <w:r w:rsidDel="00000000" w:rsidR="00000000" w:rsidRPr="00000000">
              <w:rPr>
                <w:b w:val="1"/>
                <w:color w:val="1f497d"/>
                <w:sz w:val="16"/>
                <w:szCs w:val="16"/>
                <w:rtl w:val="0"/>
              </w:rPr>
              <w:t xml:space="preserve">ZODIAC</w:t>
            </w:r>
            <w:r w:rsidDel="00000000" w:rsidR="00000000" w:rsidRPr="00000000">
              <w:rPr>
                <w:rtl w:val="0"/>
              </w:rPr>
            </w:r>
          </w:p>
        </w:tc>
        <w:tc>
          <w:tcPr>
            <w:tcBorders>
              <w:top w:color="000000" w:space="0" w:sz="8" w:val="single"/>
              <w:left w:color="000000" w:space="0" w:sz="4" w:val="single"/>
              <w:bottom w:color="000000" w:space="0" w:sz="8"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D">
            <w:pPr>
              <w:widowControl w:val="1"/>
              <w:spacing w:after="160" w:lineRule="auto"/>
              <w:jc w:val="center"/>
              <w:rPr>
                <w:rFonts w:ascii="Times New Roman" w:cs="Times New Roman" w:eastAsia="Times New Roman" w:hAnsi="Times New Roman"/>
              </w:rPr>
            </w:pPr>
            <w:r w:rsidDel="00000000" w:rsidR="00000000" w:rsidRPr="00000000">
              <w:rPr>
                <w:b w:val="1"/>
                <w:color w:val="1f497d"/>
                <w:sz w:val="16"/>
                <w:szCs w:val="16"/>
                <w:rtl w:val="0"/>
              </w:rPr>
              <w:t xml:space="preserve">PADDLE BOARD</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tcMar>
              <w:top w:w="0.0" w:type="dxa"/>
              <w:left w:w="115.0" w:type="dxa"/>
              <w:bottom w:w="0.0" w:type="dxa"/>
              <w:right w:w="115.0" w:type="dxa"/>
            </w:tcMar>
            <w:vAlign w:val="center"/>
          </w:tcPr>
          <w:p w:rsidR="00000000" w:rsidDel="00000000" w:rsidP="00000000" w:rsidRDefault="00000000" w:rsidRPr="00000000" w14:paraId="0000000E">
            <w:pPr>
              <w:widowControl w:val="1"/>
              <w:spacing w:after="160" w:lineRule="auto"/>
              <w:jc w:val="center"/>
              <w:rPr>
                <w:rFonts w:ascii="Times New Roman" w:cs="Times New Roman" w:eastAsia="Times New Roman" w:hAnsi="Times New Roman"/>
              </w:rPr>
            </w:pPr>
            <w:r w:rsidDel="00000000" w:rsidR="00000000" w:rsidRPr="00000000">
              <w:rPr>
                <w:b w:val="1"/>
                <w:color w:val="1f497d"/>
                <w:sz w:val="16"/>
                <w:szCs w:val="16"/>
                <w:rtl w:val="0"/>
              </w:rPr>
              <w:t xml:space="preserve">KAYAK </w:t>
            </w:r>
            <w:r w:rsidDel="00000000" w:rsidR="00000000" w:rsidRPr="00000000">
              <w:rPr>
                <w:rtl w:val="0"/>
              </w:rPr>
            </w:r>
          </w:p>
        </w:tc>
      </w:tr>
      <w:tr>
        <w:trPr>
          <w:cantSplit w:val="0"/>
          <w:trHeight w:val="397" w:hRule="atLeast"/>
          <w:tblHeader w:val="0"/>
        </w:trPr>
        <w:tc>
          <w:tcPr>
            <w:tcBorders>
              <w:bottom w:color="000000" w:space="0" w:sz="0" w:val="nil"/>
            </w:tcBorders>
            <w:shd w:fill="1f487c" w:val="clea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right w:color="000000" w:space="0" w:sz="0" w:val="nil"/>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MARTES</w:t>
            </w:r>
            <w:r w:rsidDel="00000000" w:rsidR="00000000" w:rsidRPr="00000000">
              <w:rPr>
                <w:rtl w:val="0"/>
              </w:rPr>
            </w:r>
          </w:p>
        </w:tc>
        <w:tc>
          <w:tcPr>
            <w:tcBorders>
              <w:left w:color="000000" w:space="0" w:sz="0" w:val="nil"/>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color w:val="003366"/>
                <w:sz w:val="18"/>
                <w:szCs w:val="18"/>
                <w:rtl w:val="0"/>
              </w:rPr>
              <w:t xml:space="preserve">S</w:t>
            </w: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an Cristóbal: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Isla Lobos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9" w:hRule="atLeast"/>
          <w:tblHeader w:val="0"/>
        </w:trPr>
        <w:tc>
          <w:tcPr>
            <w:tcBorders>
              <w:top w:color="000000" w:space="0" w:sz="0" w:val="nil"/>
              <w:bottom w:color="000000" w:space="0" w:sz="0" w:val="nil"/>
            </w:tcBorders>
            <w:shd w:fill="1f487c" w:val="cle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0" w:val="nil"/>
              <w:right w:color="000000" w:space="0" w:sz="0" w:val="nil"/>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color w:val="1f487c"/>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color w:val="003366"/>
                <w:sz w:val="18"/>
                <w:szCs w:val="18"/>
                <w:rtl w:val="0"/>
              </w:rPr>
              <w:t xml:space="preserve">Santa Fe:</w:t>
            </w:r>
            <w:r w:rsidDel="00000000" w:rsidR="00000000" w:rsidRPr="00000000">
              <w:rPr>
                <w:color w:val="003366"/>
                <w:sz w:val="18"/>
                <w:szCs w:val="18"/>
                <w:rtl w:val="0"/>
              </w:rPr>
              <w:t xml:space="preserve"> Santa Fe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11" w:lineRule="auto"/>
              <w:ind w:left="12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r>
      <w:tr>
        <w:trPr>
          <w:cantSplit w:val="0"/>
          <w:trHeight w:val="168" w:hRule="atLeast"/>
          <w:tblHeader w:val="0"/>
        </w:trPr>
        <w:tc>
          <w:tcPr>
            <w:vMerge w:val="restart"/>
            <w:tcBorders>
              <w:top w:color="000000" w:space="0" w:sz="0" w:val="nil"/>
              <w:bottom w:color="000000" w:space="0" w:sz="0" w:val="nil"/>
            </w:tcBorders>
            <w:shd w:fill="1f487c"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top w:color="000000" w:space="0" w:sz="0" w:val="nil"/>
              <w:bottom w:color="000000" w:space="0" w:sz="0" w:val="nil"/>
              <w:right w:color="000000" w:space="0" w:sz="0" w:val="nil"/>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4" w:lineRule="auto"/>
              <w:ind w:left="11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MIÉRCOLES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25" w:hRule="atLeast"/>
          <w:tblHeader w:val="0"/>
        </w:trPr>
        <w:tc>
          <w:tcPr>
            <w:vMerge w:val="continue"/>
            <w:tcBorders>
              <w:top w:color="000000" w:space="0" w:sz="0" w:val="nil"/>
              <w:bottom w:color="000000" w:space="0" w:sz="0" w:val="nil"/>
            </w:tcBorders>
            <w:shd w:fill="1f487c"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right w:color="000000" w:space="0" w:sz="0" w:val="nil"/>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before="8" w:line="211" w:lineRule="auto"/>
              <w:ind w:left="12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color w:val="528dd4"/>
                <w:sz w:val="18"/>
                <w:szCs w:val="18"/>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before="8" w:line="211" w:lineRule="auto"/>
              <w:ind w:left="12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color w:val="528dd4"/>
                <w:sz w:val="18"/>
                <w:szCs w:val="18"/>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32">
            <w:pPr>
              <w:spacing w:before="8" w:line="211" w:lineRule="auto"/>
              <w:ind w:left="120" w:firstLine="0"/>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color w:val="528dd4"/>
                <w:sz w:val="18"/>
                <w:szCs w:val="18"/>
                <w:rtl w:val="0"/>
              </w:rPr>
              <w:t xml:space="preserve">•</w:t>
            </w:r>
            <w:r w:rsidDel="00000000" w:rsidR="00000000" w:rsidRPr="00000000">
              <w:rPr>
                <w:rtl w:val="0"/>
              </w:rPr>
            </w:r>
          </w:p>
        </w:tc>
      </w:tr>
      <w:tr>
        <w:trPr>
          <w:cantSplit w:val="0"/>
          <w:trHeight w:val="230" w:hRule="atLeast"/>
          <w:tblHeader w:val="0"/>
        </w:trPr>
        <w:tc>
          <w:tcPr>
            <w:tcBorders>
              <w:top w:color="000000" w:space="0" w:sz="0" w:val="nil"/>
              <w:bottom w:color="000000" w:space="0" w:sz="0" w:val="nil"/>
            </w:tcBorders>
            <w:shd w:fill="1f487c"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Sur Plazas: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Plaza Sur</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9" w:hRule="atLeast"/>
          <w:tblHeader w:val="0"/>
        </w:trPr>
        <w:tc>
          <w:tcPr>
            <w:vMerge w:val="restart"/>
            <w:tcBorders>
              <w:top w:color="000000" w:space="0" w:sz="0" w:val="nil"/>
              <w:bottom w:color="000000" w:space="0" w:sz="0" w:val="nil"/>
            </w:tcBorders>
            <w:shd w:fill="1f487c"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9"/>
              </w:tabs>
              <w:spacing w:after="0" w:before="4" w:line="259" w:lineRule="auto"/>
              <w:ind w:left="114" w:right="95"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5 </w:t>
              <w:tab/>
              <w:t xml:space="preserve">DÍAS CRUCERO ITINERARIO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 "A"</w:t>
            </w: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top w:color="000000" w:space="0" w:sz="0" w:val="nil"/>
              <w:bottom w:color="000000" w:space="0" w:sz="0" w:val="nil"/>
            </w:tcBorders>
            <w:shd w:fill="1f487c"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0" w:val="nil"/>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 w:line="240" w:lineRule="auto"/>
              <w:ind w:left="11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JUEVES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color w:val="1f487c"/>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Seymour: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Norte seymour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7" w:hRule="atLeast"/>
          <w:tblHeader w:val="0"/>
        </w:trPr>
        <w:tc>
          <w:tcPr>
            <w:vMerge w:val="continue"/>
            <w:tcBorders>
              <w:top w:color="000000" w:space="0" w:sz="0" w:val="nil"/>
              <w:bottom w:color="000000" w:space="0" w:sz="0" w:val="nil"/>
            </w:tcBorders>
            <w:shd w:fill="1f487c" w:val="cle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color w:val="003366"/>
                <w:sz w:val="18"/>
                <w:szCs w:val="18"/>
                <w:rtl w:val="0"/>
              </w:rPr>
              <w:t xml:space="preserve">M</w:t>
            </w: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osquera: </w:t>
            </w:r>
            <w:r w:rsidDel="00000000" w:rsidR="00000000" w:rsidRPr="00000000">
              <w:rPr>
                <w:color w:val="003366"/>
                <w:sz w:val="18"/>
                <w:szCs w:val="18"/>
                <w:rtl w:val="0"/>
              </w:rPr>
              <w:t xml:space="preserve">M</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osquera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39" w:hRule="atLeast"/>
          <w:tblHeader w:val="0"/>
        </w:trPr>
        <w:tc>
          <w:tcPr>
            <w:tcBorders>
              <w:top w:color="000000" w:space="0" w:sz="0" w:val="nil"/>
              <w:bottom w:color="000000" w:space="0" w:sz="0" w:val="nil"/>
            </w:tcBorders>
            <w:shd w:fill="1f487c"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0" w:val="nil"/>
              <w:right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color w:val="1f487c"/>
                <w:sz w:val="18"/>
                <w:szCs w:val="18"/>
                <w:rtl w:val="0"/>
              </w:rPr>
              <w:t xml:space="preserve">AM</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Genovesa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 Bahía Darwin</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11" w:lineRule="auto"/>
              <w:ind w:left="12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r>
      <w:tr>
        <w:trPr>
          <w:cantSplit w:val="0"/>
          <w:trHeight w:val="168" w:hRule="atLeast"/>
          <w:tblHeader w:val="0"/>
        </w:trPr>
        <w:tc>
          <w:tcPr>
            <w:vMerge w:val="restart"/>
            <w:tcBorders>
              <w:top w:color="000000" w:space="0" w:sz="0" w:val="nil"/>
              <w:bottom w:color="000000" w:space="0" w:sz="0" w:val="nil"/>
            </w:tcBorders>
            <w:shd w:fill="1f487c" w:val="cle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vMerge w:val="restart"/>
            <w:tcBorders>
              <w:top w:color="000000" w:space="0" w:sz="0" w:val="nil"/>
              <w:bottom w:color="000000" w:space="0" w:sz="0" w:val="nil"/>
              <w:right w:color="000000" w:space="0" w:sz="0" w:val="nil"/>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11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VIERNES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rHeight w:val="30" w:hRule="atLeast"/>
          <w:tblHeader w:val="0"/>
        </w:trPr>
        <w:tc>
          <w:tcPr>
            <w:vMerge w:val="continue"/>
            <w:tcBorders>
              <w:top w:color="000000" w:space="0" w:sz="0" w:val="nil"/>
              <w:bottom w:color="000000" w:space="0" w:sz="0" w:val="nil"/>
            </w:tcBorders>
            <w:shd w:fill="1f487c"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vMerge w:val="continue"/>
            <w:tcBorders>
              <w:top w:color="000000" w:space="0" w:sz="0" w:val="nil"/>
              <w:bottom w:color="000000" w:space="0" w:sz="0" w:val="nil"/>
              <w:right w:color="000000" w:space="0" w:sz="0" w:val="nil"/>
            </w:tcBorders>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cantSplit w:val="0"/>
          <w:trHeight w:val="377" w:hRule="atLeast"/>
          <w:tblHeader w:val="0"/>
        </w:trPr>
        <w:tc>
          <w:tcPr>
            <w:tcBorders>
              <w:top w:color="000000" w:space="0" w:sz="0" w:val="nil"/>
              <w:bottom w:color="000000" w:space="0" w:sz="0" w:val="nil"/>
            </w:tcBorders>
            <w:shd w:fill="1f487c"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0" w:val="nil"/>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Genovesa: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El Barranca</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2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23"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21"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r>
      <w:tr>
        <w:trPr>
          <w:cantSplit w:val="0"/>
          <w:trHeight w:val="407" w:hRule="atLeast"/>
          <w:tblHeader w:val="0"/>
        </w:trPr>
        <w:tc>
          <w:tcPr>
            <w:tcBorders>
              <w:top w:color="000000" w:space="0" w:sz="0" w:val="nil"/>
            </w:tcBorders>
            <w:shd w:fill="1f487c"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right w:color="000000" w:space="0" w:sz="0" w:val="nil"/>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7"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SÁBADO</w:t>
            </w:r>
            <w:r w:rsidDel="00000000" w:rsidR="00000000" w:rsidRPr="00000000">
              <w:rPr>
                <w:rtl w:val="0"/>
              </w:rPr>
            </w:r>
          </w:p>
        </w:tc>
        <w:tc>
          <w:tcPr>
            <w:tcBorders>
              <w:top w:color="000000" w:space="0" w:sz="4" w:val="single"/>
              <w:left w:color="000000" w:space="0" w:sz="0" w:val="nil"/>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6"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color w:val="1f487c"/>
                <w:sz w:val="18"/>
                <w:szCs w:val="18"/>
                <w:rtl w:val="0"/>
              </w:rPr>
              <w:t xml:space="preserve">AM</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b w:val="1"/>
                <w:color w:val="003366"/>
                <w:sz w:val="18"/>
                <w:szCs w:val="18"/>
                <w:rtl w:val="0"/>
              </w:rPr>
              <w:t xml:space="preserve">Santa</w:t>
            </w: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 Cruz: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Tierras altas</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528dd4"/>
                <w:sz w:val="18"/>
                <w:szCs w:val="18"/>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5">
      <w:pPr>
        <w:spacing w:after="0" w:lineRule="auto"/>
        <w:ind w:firstLine="0"/>
        <w:rPr>
          <w:rFonts w:ascii="Times New Roman" w:cs="Times New Roman" w:eastAsia="Times New Roman" w:hAnsi="Times New Roman"/>
          <w:sz w:val="20"/>
          <w:szCs w:val="20"/>
        </w:rPr>
        <w:sectPr>
          <w:headerReference r:id="rId8" w:type="default"/>
          <w:footerReference r:id="rId9" w:type="default"/>
          <w:pgSz w:h="16840" w:w="11910" w:orient="portrait"/>
          <w:pgMar w:bottom="1120" w:top="2700" w:left="720" w:right="740" w:header="1" w:footer="937"/>
          <w:pgNumType w:start="1"/>
        </w:sect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9">
      <w:pPr>
        <w:pStyle w:val="Heading2"/>
        <w:spacing w:line="357" w:lineRule="auto"/>
        <w:ind w:firstLine="720"/>
        <w:rPr>
          <w:color w:val="2e5395"/>
        </w:rPr>
      </w:pPr>
      <w:r w:rsidDel="00000000" w:rsidR="00000000" w:rsidRPr="00000000">
        <w:rPr>
          <w:color w:val="2e5395"/>
          <w:rtl w:val="0"/>
        </w:rPr>
        <w:t xml:space="preserve">DÍA 1- Martes / </w:t>
      </w:r>
    </w:p>
    <w:p w:rsidR="00000000" w:rsidDel="00000000" w:rsidP="00000000" w:rsidRDefault="00000000" w:rsidRPr="00000000" w14:paraId="0000008A">
      <w:pPr>
        <w:pStyle w:val="Heading2"/>
        <w:spacing w:line="357" w:lineRule="auto"/>
        <w:ind w:firstLine="720"/>
        <w:rPr/>
      </w:pPr>
      <w:r w:rsidDel="00000000" w:rsidR="00000000" w:rsidRPr="00000000">
        <w:rPr>
          <w:color w:val="2e5395"/>
          <w:rtl w:val="0"/>
        </w:rPr>
        <w:t xml:space="preserve">AM: LLEGADA AL AEROPUERTO SAN CRISTÓBAL</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70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Salida </w:t>
      </w:r>
      <w:r w:rsidDel="00000000" w:rsidR="00000000" w:rsidRPr="00000000">
        <w:rPr>
          <w:rtl w:val="0"/>
        </w:rPr>
        <w:t xml:space="preserve">hacia las Islas Galápagos, llegada al aeropuerto de San Cristóbal, donde les estará esperando nuestro guía naturalista del Parque Nacional.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100924</wp:posOffset>
            </wp:positionV>
            <wp:extent cx="5710444" cy="2151697"/>
            <wp:effectExtent b="0" l="0" r="0" t="0"/>
            <wp:wrapTopAndBottom distB="0" distT="0"/>
            <wp:docPr id="15" name="image13.jpg"/>
            <a:graphic>
              <a:graphicData uri="http://schemas.openxmlformats.org/drawingml/2006/picture">
                <pic:pic>
                  <pic:nvPicPr>
                    <pic:cNvPr id="0" name="image13.jpg"/>
                    <pic:cNvPicPr preferRelativeResize="0"/>
                  </pic:nvPicPr>
                  <pic:blipFill>
                    <a:blip r:embed="rId10"/>
                    <a:srcRect b="0" l="0" r="0" t="0"/>
                    <a:stretch>
                      <a:fillRect/>
                    </a:stretch>
                  </pic:blipFill>
                  <pic:spPr>
                    <a:xfrm>
                      <a:off x="0" y="0"/>
                      <a:ext cx="5710444" cy="2151697"/>
                    </a:xfrm>
                    <a:prstGeom prst="rect"/>
                    <a:ln/>
                  </pic:spPr>
                </pic:pic>
              </a:graphicData>
            </a:graphic>
          </wp:anchor>
        </w:drawing>
      </w:r>
    </w:p>
    <w:p w:rsidR="00000000" w:rsidDel="00000000" w:rsidP="00000000" w:rsidRDefault="00000000" w:rsidRPr="00000000" w14:paraId="0000008D">
      <w:pPr>
        <w:pStyle w:val="Heading1"/>
        <w:spacing w:before="196" w:lineRule="auto"/>
        <w:ind w:firstLine="720"/>
        <w:rPr/>
      </w:pPr>
      <w:r w:rsidDel="00000000" w:rsidR="00000000" w:rsidRPr="00000000">
        <w:rPr>
          <w:color w:val="2e5395"/>
          <w:rtl w:val="0"/>
        </w:rPr>
        <w:t xml:space="preserve">PM: </w:t>
      </w:r>
      <w:r w:rsidDel="00000000" w:rsidR="00000000" w:rsidRPr="00000000">
        <w:rPr>
          <w:color w:val="2f5496"/>
          <w:rtl w:val="0"/>
        </w:rPr>
        <w:t xml:space="preserve">Isla Lobos</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15" w:right="693"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120" w:top="2700" w:left="720" w:right="740" w:header="1" w:footer="937"/>
        </w:sectPr>
      </w:pPr>
      <w:r w:rsidDel="00000000" w:rsidR="00000000" w:rsidRPr="00000000">
        <w:rPr>
          <w:rtl w:val="0"/>
        </w:rPr>
        <w:t xml:space="preserve">Isla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Lobos es un pequeño islote localizado cerca de Puerto Baquerizo Moreno. Posee un sendero rocoso, pero, a pesar de su pequeño tamaño, esta isla tiene gran cantidad de fauna, incluida una pequeña colonia de piqueros patas azules, fragatas y muchos lobos marinos. Si hay tiempo, también se puede realizar snorkel.</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2464" cy="1920906"/>
            <wp:effectExtent b="0" l="0" r="0" t="0"/>
            <wp:docPr id="19" name="image10.jpg"/>
            <a:graphic>
              <a:graphicData uri="http://schemas.openxmlformats.org/drawingml/2006/picture">
                <pic:pic>
                  <pic:nvPicPr>
                    <pic:cNvPr id="0" name="image10.jpg"/>
                    <pic:cNvPicPr preferRelativeResize="0"/>
                  </pic:nvPicPr>
                  <pic:blipFill>
                    <a:blip r:embed="rId11"/>
                    <a:srcRect b="0" l="0" r="0" t="0"/>
                    <a:stretch>
                      <a:fillRect/>
                    </a:stretch>
                  </pic:blipFill>
                  <pic:spPr>
                    <a:xfrm>
                      <a:off x="0" y="0"/>
                      <a:ext cx="5762464" cy="1920906"/>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spacing w:before="164" w:line="259" w:lineRule="auto"/>
        <w:ind w:left="715" w:right="693" w:firstLine="0"/>
        <w:jc w:val="both"/>
        <w:rPr>
          <w:i w:val="1"/>
          <w:sz w:val="22"/>
          <w:szCs w:val="22"/>
        </w:rPr>
      </w:pPr>
      <w:r w:rsidDel="00000000" w:rsidR="00000000" w:rsidRPr="00000000">
        <w:rPr>
          <w:b w:val="1"/>
          <w:i w:val="1"/>
          <w:sz w:val="22"/>
          <w:szCs w:val="22"/>
          <w:rtl w:val="0"/>
        </w:rPr>
        <w:t xml:space="preserve">Puntos destacados: </w:t>
      </w:r>
      <w:r w:rsidDel="00000000" w:rsidR="00000000" w:rsidRPr="00000000">
        <w:rPr>
          <w:i w:val="1"/>
          <w:sz w:val="22"/>
          <w:szCs w:val="22"/>
          <w:rtl w:val="0"/>
        </w:rPr>
        <w:t xml:space="preserve">lobos marinos de Galápagos, iguanas marinas, magníficas y grandes fragatas, piqueros de patas azules, lagartos de lava de San Cristóbal.</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2"/>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C</w:t>
            </w:r>
            <w:r w:rsidDel="00000000" w:rsidR="00000000" w:rsidRPr="00000000">
              <w:rPr>
                <w:rtl w:val="0"/>
              </w:rPr>
            </w:r>
          </w:p>
        </w:tc>
      </w:tr>
      <w:tr>
        <w:trPr>
          <w:cantSplit w:val="0"/>
          <w:trHeight w:val="424" w:hRule="atLeast"/>
          <w:tblHeader w:val="0"/>
        </w:trPr>
        <w:tc>
          <w:tcPr>
            <w:shd w:fill="15243c"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0,6 kilómetros / 0,4 mi</w:t>
            </w:r>
          </w:p>
        </w:tc>
      </w:tr>
      <w:tr>
        <w:trPr>
          <w:cantSplit w:val="0"/>
          <w:trHeight w:val="422" w:hRule="atLeast"/>
          <w:tblHeader w:val="0"/>
        </w:trPr>
        <w:tc>
          <w:tcPr>
            <w:shd w:fill="15243c"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424" w:hRule="atLeast"/>
          <w:tblHeader w:val="0"/>
        </w:trPr>
        <w:tc>
          <w:tcPr>
            <w:shd w:fill="15243c"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pStyle w:val="Heading2"/>
        <w:spacing w:line="357" w:lineRule="auto"/>
        <w:ind w:firstLine="720"/>
        <w:rPr>
          <w:color w:val="2f5496"/>
        </w:rPr>
      </w:pPr>
      <w:r w:rsidDel="00000000" w:rsidR="00000000" w:rsidRPr="00000000">
        <w:rPr>
          <w:color w:val="2e5395"/>
          <w:rtl w:val="0"/>
        </w:rPr>
        <w:t xml:space="preserve">Día 2- </w:t>
      </w:r>
      <w:r w:rsidDel="00000000" w:rsidR="00000000" w:rsidRPr="00000000">
        <w:rPr>
          <w:color w:val="2f5496"/>
          <w:rtl w:val="0"/>
        </w:rPr>
        <w:t xml:space="preserve">Miércoles / -Santa Fe- Plazas</w:t>
      </w:r>
    </w:p>
    <w:p w:rsidR="00000000" w:rsidDel="00000000" w:rsidP="00000000" w:rsidRDefault="00000000" w:rsidRPr="00000000" w14:paraId="000000A0">
      <w:pPr>
        <w:pStyle w:val="Heading2"/>
        <w:spacing w:line="357" w:lineRule="auto"/>
        <w:ind w:firstLine="720"/>
        <w:rPr/>
      </w:pPr>
      <w:r w:rsidDel="00000000" w:rsidR="00000000" w:rsidRPr="00000000">
        <w:rPr>
          <w:color w:val="2e5395"/>
          <w:rtl w:val="0"/>
        </w:rPr>
        <w:t xml:space="preserve"> AM: SANTA FE</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15" w:right="697" w:firstLine="0"/>
        <w:jc w:val="both"/>
        <w:rPr>
          <w:rFonts w:ascii="Times New Roman" w:cs="Times New Roman" w:eastAsia="Times New Roman" w:hAnsi="Times New Roman"/>
          <w:sz w:val="24"/>
          <w:szCs w:val="24"/>
        </w:rPr>
      </w:pPr>
      <w:r w:rsidDel="00000000" w:rsidR="00000000" w:rsidRPr="00000000">
        <w:rPr>
          <w:rtl w:val="0"/>
        </w:rPr>
        <w:t xml:space="preserve">Santa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Fe posee una maravillosa bahía de aguas turquesas rodeada de formaciones volcánicas donde crecen cactus gigantes, los más grandes de las islas Galápagos. Se desembarca en una playa de arena blanca repleta de lobos marinos, tras lo cual realizaremos una corta caminata por un sendero rocoso que nos dará la oportunidad de ver iguanas terrestres de Santa Fe (endémicas de esta isla), lobos marinos, pinzones y gavilanes de Galápagos.</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15" w:right="697" w:firstLine="0"/>
        <w:jc w:val="both"/>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715" w:right="696"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120" w:top="2700" w:left="720" w:right="740" w:header="1" w:footer="937"/>
        </w:sect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Después de la caminata tendrán la opción de hacer kayak o snorkel dentro de la bahía, donde podrán ver una enorme variedad de peces tropicales, pero, sobre todo, podrán disfrutar de los juegos de los lobos marinos.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3957" cy="1914525"/>
            <wp:effectExtent b="0" l="0" r="0" t="0"/>
            <wp:docPr id="20"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743957"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A7">
      <w:pPr>
        <w:spacing w:before="165" w:line="259" w:lineRule="auto"/>
        <w:ind w:left="715" w:right="697"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Gigante cactus, Papa Noel fe bahía, Galápagos mar leones, Papa Noel fe tierra iguanas, Galápagos halcones, palomas de Galápagos, tiburones de arrecife.</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3"/>
        <w:tblW w:w="3965.0" w:type="dxa"/>
        <w:jc w:val="left"/>
        <w:tblInd w:w="6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421" w:hRule="atLeast"/>
          <w:tblHeader w:val="0"/>
        </w:trPr>
        <w:tc>
          <w:tcPr>
            <w:shd w:fill="15243c"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 kilómetros / 0,5 mi</w:t>
            </w:r>
          </w:p>
        </w:tc>
      </w:tr>
      <w:tr>
        <w:trPr>
          <w:cantSplit w:val="0"/>
          <w:trHeight w:val="424" w:hRule="atLeast"/>
          <w:tblHeader w:val="0"/>
        </w:trPr>
        <w:tc>
          <w:tcPr>
            <w:shd w:fill="15243c" w:val="cle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424" w:hRule="atLeast"/>
          <w:tblHeader w:val="0"/>
        </w:trPr>
        <w:tc>
          <w:tcPr>
            <w:shd w:fill="15243c"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ind w:firstLine="720"/>
        <w:rPr/>
      </w:pPr>
      <w:r w:rsidDel="00000000" w:rsidR="00000000" w:rsidRPr="00000000">
        <w:rPr>
          <w:color w:val="2e5395"/>
          <w:rtl w:val="0"/>
        </w:rPr>
        <w:t xml:space="preserve">PM: PLAZAS</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715" w:right="69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Ubicada cerca de la costa de Santa Cruz, Plaza Sur es una pequeña isla cubierta de plantas de color rojo intenso y cactus que le dan un peculiar colorido al paisaje. Al pie de los cactus encontraremos iguanas terrestres que pacientemente esperan que les caiga algún fruto para comer. Un interesante sendero nos llevará a recorrer un acantilado sobrevolado constantemente por aves marinas entre las que destacan, fragatas, pelícanos, pájaros tropicales y piqueros de Nazca. Más adelante en el sendero podrán ver una importante colonia de lobos marinos e iguanas marinas.</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sectPr>
          <w:type w:val="nextPage"/>
          <w:pgSz w:h="16840" w:w="11910" w:orient="portrait"/>
          <w:pgMar w:bottom="1120" w:top="2700" w:left="720" w:right="740" w:header="1" w:footer="937"/>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100881</wp:posOffset>
            </wp:positionV>
            <wp:extent cx="5657850" cy="1885950"/>
            <wp:effectExtent b="0" l="0" r="0" t="0"/>
            <wp:wrapTopAndBottom distB="0" distT="0"/>
            <wp:docPr id="17"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5657850" cy="1885950"/>
                    </a:xfrm>
                    <a:prstGeom prst="rect"/>
                    <a:ln/>
                  </pic:spPr>
                </pic:pic>
              </a:graphicData>
            </a:graphic>
          </wp:anchor>
        </w:drawing>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spacing w:before="0" w:line="259" w:lineRule="auto"/>
        <w:ind w:left="720" w:right="696"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Galápagos tierra iguanas, mar leones, pájaros tropicales, pelícanos, piqueros, Galápagos pardelas, gaviotas de cola bifurcada.</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4"/>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 kilómetros / 0,8 mi</w:t>
            </w:r>
          </w:p>
        </w:tc>
      </w:tr>
      <w:tr>
        <w:trPr>
          <w:cantSplit w:val="0"/>
          <w:trHeight w:val="422" w:hRule="atLeast"/>
          <w:tblHeader w:val="0"/>
        </w:trPr>
        <w:tc>
          <w:tcPr>
            <w:shd w:fill="15243c" w:val="clea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r>
      <w:tr>
        <w:trPr>
          <w:cantSplit w:val="0"/>
          <w:trHeight w:val="425" w:hRule="atLeast"/>
          <w:tblHeader w:val="0"/>
        </w:trPr>
        <w:tc>
          <w:tcPr>
            <w:shd w:fill="15243c"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w:t>
            </w:r>
            <w:r w:rsidDel="00000000" w:rsidR="00000000" w:rsidRPr="00000000">
              <w:rPr>
                <w:sz w:val="20"/>
                <w:szCs w:val="20"/>
                <w:rtl w:val="0"/>
              </w:rPr>
              <w:t xml:space="preserve">C</w:t>
            </w:r>
            <w:r w:rsidDel="00000000" w:rsidR="00000000" w:rsidRPr="00000000">
              <w:rPr>
                <w:rtl w:val="0"/>
              </w:rPr>
            </w:r>
          </w:p>
        </w:tc>
      </w:tr>
      <w:tr>
        <w:trPr>
          <w:cantSplit w:val="0"/>
          <w:trHeight w:val="424" w:hRule="atLeast"/>
          <w:tblHeader w:val="0"/>
        </w:trPr>
        <w:tc>
          <w:tcPr>
            <w:shd w:fill="15243c"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spacing w:before="1" w:line="357" w:lineRule="auto"/>
        <w:ind w:right="2934" w:firstLine="720"/>
        <w:rPr>
          <w:color w:val="2e5395"/>
        </w:rPr>
      </w:pPr>
      <w:r w:rsidDel="00000000" w:rsidR="00000000" w:rsidRPr="00000000">
        <w:rPr>
          <w:color w:val="2e5395"/>
          <w:rtl w:val="0"/>
        </w:rPr>
        <w:t xml:space="preserve">DÍA 3 - JUEVES/ - Norte Seymour/ Mosquera </w:t>
      </w:r>
    </w:p>
    <w:p w:rsidR="00000000" w:rsidDel="00000000" w:rsidP="00000000" w:rsidRDefault="00000000" w:rsidRPr="00000000" w14:paraId="000000C3">
      <w:pPr>
        <w:pStyle w:val="Heading2"/>
        <w:spacing w:before="1" w:line="357" w:lineRule="auto"/>
        <w:ind w:right="2934" w:firstLine="720"/>
        <w:rPr/>
      </w:pPr>
      <w:r w:rsidDel="00000000" w:rsidR="00000000" w:rsidRPr="00000000">
        <w:rPr>
          <w:color w:val="2e5395"/>
          <w:rtl w:val="0"/>
        </w:rPr>
        <w:t xml:space="preserve">AM: SEYMOUR</w:t>
      </w:r>
      <w:r w:rsidDel="00000000" w:rsidR="00000000" w:rsidRPr="00000000">
        <w:rPr>
          <w:rtl w:val="0"/>
        </w:rPr>
      </w:r>
    </w:p>
    <w:p w:rsidR="00000000" w:rsidDel="00000000" w:rsidP="00000000" w:rsidRDefault="00000000" w:rsidRPr="00000000" w14:paraId="000000C4">
      <w:pPr>
        <w:pStyle w:val="Heading3"/>
        <w:spacing w:line="259" w:lineRule="auto"/>
        <w:ind w:firstLine="720"/>
        <w:rPr/>
      </w:pPr>
      <w:r w:rsidDel="00000000" w:rsidR="00000000" w:rsidRPr="00000000">
        <w:rPr>
          <w:rtl w:val="0"/>
        </w:rPr>
        <w:t xml:space="preserve">Seymour </w:t>
      </w:r>
      <w:r w:rsidDel="00000000" w:rsidR="00000000" w:rsidRPr="00000000">
        <w:rPr>
          <w:sz w:val="22"/>
          <w:szCs w:val="22"/>
          <w:rtl w:val="0"/>
        </w:rPr>
        <w:t xml:space="preserve">es muy rica en vida silvestre, con colonias de lobos marinos e iguanas cerca del mar y grandes colonias de piqueros de patas azules y fragatas hacia el interior. Podrán ver a las fragatas macho pavoneándose con sus grandes sacos rojos para conseguir pareja.  En la zona rocosa costera hay gaviotas nocturnas y gaviotines mientras que tierra adentro verán muchas iguanas terrestres. </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6" w:lineRule="auto"/>
        <w:ind w:left="720" w:right="696"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tl w:val="0"/>
        </w:rPr>
        <w:t xml:space="preserve">Existen varios lugares para realizar snorkel, todos ellos excelentes por la gran diversidad de peces y la posibilidad de nadar con lobos marinos, tiburones tintoreras, tortugas y rayas. </w:t>
      </w: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104225</wp:posOffset>
            </wp:positionV>
            <wp:extent cx="5745107" cy="1914525"/>
            <wp:effectExtent b="0" l="0" r="0" t="0"/>
            <wp:wrapTopAndBottom distB="0" distT="0"/>
            <wp:docPr id="16" name="image2.jpg"/>
            <a:graphic>
              <a:graphicData uri="http://schemas.openxmlformats.org/drawingml/2006/picture">
                <pic:pic>
                  <pic:nvPicPr>
                    <pic:cNvPr id="0" name="image2.jpg"/>
                    <pic:cNvPicPr preferRelativeResize="0"/>
                  </pic:nvPicPr>
                  <pic:blipFill>
                    <a:blip r:embed="rId14"/>
                    <a:srcRect b="0" l="0" r="0" t="0"/>
                    <a:stretch>
                      <a:fillRect/>
                    </a:stretch>
                  </pic:blipFill>
                  <pic:spPr>
                    <a:xfrm>
                      <a:off x="0" y="0"/>
                      <a:ext cx="5745107" cy="1914525"/>
                    </a:xfrm>
                    <a:prstGeom prst="rect"/>
                    <a:ln/>
                  </pic:spPr>
                </pic:pic>
              </a:graphicData>
            </a:graphic>
          </wp:anchor>
        </w:drawing>
      </w:r>
    </w:p>
    <w:p w:rsidR="00000000" w:rsidDel="00000000" w:rsidP="00000000" w:rsidRDefault="00000000" w:rsidRPr="00000000" w14:paraId="000000C7">
      <w:pPr>
        <w:spacing w:before="166" w:line="259" w:lineRule="auto"/>
        <w:ind w:left="720" w:right="697" w:firstLine="0"/>
        <w:jc w:val="both"/>
        <w:rPr>
          <w:i w:val="1"/>
          <w:sz w:val="22"/>
          <w:szCs w:val="22"/>
        </w:rPr>
      </w:pPr>
      <w:r w:rsidDel="00000000" w:rsidR="00000000" w:rsidRPr="00000000">
        <w:rPr>
          <w:b w:val="1"/>
          <w:i w:val="1"/>
          <w:rtl w:val="0"/>
        </w:rPr>
        <w:t xml:space="preserve">Destacad</w:t>
      </w:r>
      <w:r w:rsidDel="00000000" w:rsidR="00000000" w:rsidRPr="00000000">
        <w:rPr>
          <w:b w:val="1"/>
          <w:i w:val="1"/>
          <w:sz w:val="22"/>
          <w:szCs w:val="22"/>
          <w:rtl w:val="0"/>
        </w:rPr>
        <w:t xml:space="preserve">os: </w:t>
      </w:r>
      <w:r w:rsidDel="00000000" w:rsidR="00000000" w:rsidRPr="00000000">
        <w:rPr>
          <w:i w:val="1"/>
          <w:sz w:val="22"/>
          <w:szCs w:val="22"/>
          <w:rtl w:val="0"/>
        </w:rPr>
        <w:t xml:space="preserve">Galápagos mar leones, azul pies piqueros, magnífico &amp; excelente fragatas, tierra &amp; iguanas marinas, gaviotas de cola bifurcada, pardelas, pinzones de Darwin.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5"/>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244" w:hRule="atLeast"/>
          <w:tblHeader w:val="0"/>
        </w:trPr>
        <w:tc>
          <w:tcPr>
            <w:shd w:fill="15243c"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 kilómetros / 0,8 mi</w:t>
            </w:r>
          </w:p>
        </w:tc>
      </w:tr>
      <w:tr>
        <w:trPr>
          <w:cantSplit w:val="0"/>
          <w:trHeight w:val="244" w:hRule="atLeast"/>
          <w:tblHeader w:val="0"/>
        </w:trPr>
        <w:tc>
          <w:tcPr>
            <w:shd w:fill="15243c"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44" w:hRule="atLeast"/>
          <w:tblHeader w:val="0"/>
        </w:trPr>
        <w:tc>
          <w:tcPr>
            <w:shd w:fill="15243c" w:val="cle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CF">
      <w:pPr>
        <w:spacing w:after="0" w:line="223" w:lineRule="auto"/>
        <w:ind w:firstLine="0"/>
        <w:rPr>
          <w:sz w:val="20"/>
          <w:szCs w:val="20"/>
        </w:rPr>
        <w:sectPr>
          <w:type w:val="nextPage"/>
          <w:pgSz w:h="16840" w:w="11910" w:orient="portrait"/>
          <w:pgMar w:bottom="1120" w:top="2700" w:left="720" w:right="740" w:header="1" w:footer="937"/>
        </w:sect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 w:line="240" w:lineRule="auto"/>
        <w:ind w:left="0" w:right="0" w:firstLine="0"/>
        <w:jc w:val="left"/>
        <w:rPr>
          <w:rFonts w:ascii="Calibri" w:cs="Calibri" w:eastAsia="Calibri" w:hAnsi="Calibri"/>
          <w:b w:val="0"/>
          <w:i w:val="1"/>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1"/>
        <w:spacing w:before="1" w:lineRule="auto"/>
        <w:ind w:firstLine="720"/>
        <w:rPr/>
      </w:pPr>
      <w:r w:rsidDel="00000000" w:rsidR="00000000" w:rsidRPr="00000000">
        <w:rPr>
          <w:color w:val="2e5395"/>
          <w:rtl w:val="0"/>
        </w:rPr>
        <w:t xml:space="preserve">PM: MOSQUERA</w:t>
      </w:r>
      <w:r w:rsidDel="00000000" w:rsidR="00000000" w:rsidRPr="00000000">
        <w:rPr>
          <w:rtl w:val="0"/>
        </w:rPr>
      </w:r>
    </w:p>
    <w:p w:rsidR="00000000" w:rsidDel="00000000" w:rsidP="00000000" w:rsidRDefault="00000000" w:rsidRPr="00000000" w14:paraId="000000D2">
      <w:pPr>
        <w:pStyle w:val="Heading3"/>
        <w:spacing w:before="189" w:line="259" w:lineRule="auto"/>
        <w:ind w:right="695" w:firstLine="720"/>
        <w:rPr>
          <w:rFonts w:ascii="Times New Roman" w:cs="Times New Roman" w:eastAsia="Times New Roman" w:hAnsi="Times New Roman"/>
        </w:rPr>
      </w:pPr>
      <w:r w:rsidDel="00000000" w:rsidR="00000000" w:rsidRPr="00000000">
        <w:rPr>
          <w:rtl w:val="0"/>
        </w:rPr>
        <w:t xml:space="preserve">Mosquera es un gran banco de arena blanca con zonas rocosas ubicado entre Baltra y Seymour. Podrán caminar a lo largo de toda la playa disfrutando de los juegos de los lobitos marinos en las olas, mientras los adultos descansan en la arena. A menudo también se puede ver la escasa gaviota de lava sobrevolando la isla en su búsqueda de alimento.</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59" w:lineRule="auto"/>
        <w:ind w:left="720" w:right="698" w:firstLine="0"/>
        <w:jc w:val="both"/>
        <w:rPr>
          <w:rFonts w:ascii="Times New Roman" w:cs="Times New Roman" w:eastAsia="Times New Roman" w:hAnsi="Times New Roman"/>
          <w:sz w:val="24"/>
          <w:szCs w:val="24"/>
        </w:r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Dependiendo del oleaje, se puede hacer snorkel en la punta norte del islote o en alguna de las pequeñas playas más protegidas.</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59" w:lineRule="auto"/>
        <w:ind w:left="720" w:right="698" w:firstLine="0"/>
        <w:jc w:val="both"/>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100710</wp:posOffset>
            </wp:positionV>
            <wp:extent cx="5709341" cy="2125979"/>
            <wp:effectExtent b="0" l="0" r="0" t="0"/>
            <wp:wrapTopAndBottom distB="0" distT="0"/>
            <wp:docPr id="18"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5709341" cy="2125979"/>
                    </a:xfrm>
                    <a:prstGeom prst="rect"/>
                    <a:ln/>
                  </pic:spPr>
                </pic:pic>
              </a:graphicData>
            </a:graphic>
          </wp:anchor>
        </w:drawing>
      </w:r>
    </w:p>
    <w:p w:rsidR="00000000" w:rsidDel="00000000" w:rsidP="00000000" w:rsidRDefault="00000000" w:rsidRPr="00000000" w14:paraId="000000D6">
      <w:pPr>
        <w:spacing w:before="197" w:lineRule="auto"/>
        <w:ind w:left="720" w:right="0" w:firstLine="0"/>
        <w:jc w:val="both"/>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Galápagos mar leones, lava gaviotas, ostreros, aves playeras,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tbl>
      <w:tblPr>
        <w:tblStyle w:val="Table6"/>
        <w:tblW w:w="307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86"/>
        <w:tblGridChange w:id="0">
          <w:tblGrid>
            <w:gridCol w:w="984"/>
            <w:gridCol w:w="2086"/>
          </w:tblGrid>
        </w:tblGridChange>
      </w:tblGrid>
      <w:tr>
        <w:trPr>
          <w:cantSplit w:val="0"/>
          <w:trHeight w:val="275" w:hRule="atLeast"/>
          <w:tblHeader w:val="0"/>
        </w:trPr>
        <w:tc>
          <w:tcPr>
            <w:shd w:fill="15243c"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tl w:val="0"/>
              </w:rPr>
            </w:r>
          </w:p>
        </w:tc>
      </w:tr>
      <w:tr>
        <w:trPr>
          <w:cantSplit w:val="0"/>
          <w:trHeight w:val="244" w:hRule="atLeast"/>
          <w:tblHeader w:val="0"/>
        </w:trPr>
        <w:tc>
          <w:tcPr>
            <w:shd w:fill="15243c" w:val="cle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44" w:hRule="atLeast"/>
          <w:tblHeader w:val="0"/>
        </w:trPr>
        <w:tc>
          <w:tcPr>
            <w:shd w:fill="15243c"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pStyle w:val="Heading2"/>
        <w:spacing w:before="1" w:line="357" w:lineRule="auto"/>
        <w:ind w:firstLine="720"/>
        <w:rPr/>
      </w:pPr>
      <w:r w:rsidDel="00000000" w:rsidR="00000000" w:rsidRPr="00000000">
        <w:rPr>
          <w:color w:val="2e5395"/>
          <w:rtl w:val="0"/>
        </w:rPr>
        <w:t xml:space="preserve">DÍA 4 -VIERNES/- Bahía darwin/ el Barranco AM: BAHÍA DE DARWIN</w:t>
      </w:r>
      <w:r w:rsidDel="00000000" w:rsidR="00000000" w:rsidRPr="00000000">
        <w:rPr>
          <w:rtl w:val="0"/>
        </w:rPr>
      </w:r>
    </w:p>
    <w:p w:rsidR="00000000" w:rsidDel="00000000" w:rsidP="00000000" w:rsidRDefault="00000000" w:rsidRPr="00000000" w14:paraId="000000E2">
      <w:pPr>
        <w:pStyle w:val="Heading3"/>
        <w:spacing w:line="259" w:lineRule="auto"/>
        <w:ind w:firstLine="72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Genovesa es una isla para observadores de aves como él es hogar para muy grandes colonias de aves marinas. Desde el momento en que pones un pie en la playa te sorprenderá el ruido de cientos de piqueros, gaviotas y fragatas voladoras encima de sus cabezas, posado en él arbustos o anidando en el terreno arenoso. El sendero es una experiencia de vida silvestre definitiva, ya que hay animales por todas partes; lobos marinos e iguanas marinas cerca del mar; garzas nocturnas, gaviotas de cola bifurcada y de lava, pinzones de Darwin, palomas de Galápagos, sinsontes y muchas más especies tierra adentro.</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720" w:right="69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bahía </w:t>
      </w:r>
      <w:r w:rsidDel="00000000" w:rsidR="00000000" w:rsidRPr="00000000">
        <w:rPr>
          <w:rtl w:val="0"/>
        </w:rPr>
        <w:t xml:space="preserve">ofrece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varios lugares para hacer snorkel; </w:t>
      </w:r>
      <w:r w:rsidDel="00000000" w:rsidR="00000000" w:rsidRPr="00000000">
        <w:rPr>
          <w:rtl w:val="0"/>
        </w:rPr>
        <w:t xml:space="preserve">desde aguas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lo largo de el </w:t>
      </w:r>
      <w:r w:rsidDel="00000000" w:rsidR="00000000" w:rsidRPr="00000000">
        <w:rPr>
          <w:rtl w:val="0"/>
        </w:rPr>
        <w:t xml:space="preserve">acantilado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través </w:t>
      </w:r>
      <w:r w:rsidDel="00000000" w:rsidR="00000000" w:rsidRPr="00000000">
        <w:rPr>
          <w:rtl w:val="0"/>
        </w:rPr>
        <w:t xml:space="preserve">de la bahía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hasta aguas poco profundas junto a la playa. En cualquier caso, hay muchos peces para ver y grandes posibilidades de ver tiburones, rayas y leones marinos.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Calibri" w:cs="Calibri" w:eastAsia="Calibri" w:hAnsi="Calibri"/>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101805</wp:posOffset>
            </wp:positionV>
            <wp:extent cx="5744340" cy="1914525"/>
            <wp:effectExtent b="0" l="0" r="0" t="0"/>
            <wp:wrapTopAndBottom distB="0" distT="0"/>
            <wp:docPr id="26" name="image9.jpg"/>
            <a:graphic>
              <a:graphicData uri="http://schemas.openxmlformats.org/drawingml/2006/picture">
                <pic:pic>
                  <pic:nvPicPr>
                    <pic:cNvPr id="0" name="image9.jpg"/>
                    <pic:cNvPicPr preferRelativeResize="0"/>
                  </pic:nvPicPr>
                  <pic:blipFill>
                    <a:blip r:embed="rId16"/>
                    <a:srcRect b="0" l="0" r="0" t="0"/>
                    <a:stretch>
                      <a:fillRect/>
                    </a:stretch>
                  </pic:blipFill>
                  <pic:spPr>
                    <a:xfrm>
                      <a:off x="0" y="0"/>
                      <a:ext cx="5744340" cy="1914525"/>
                    </a:xfrm>
                    <a:prstGeom prst="rect"/>
                    <a:ln/>
                  </pic:spPr>
                </pic:pic>
              </a:graphicData>
            </a:graphic>
          </wp:anchor>
        </w:drawing>
      </w:r>
    </w:p>
    <w:p w:rsidR="00000000" w:rsidDel="00000000" w:rsidP="00000000" w:rsidRDefault="00000000" w:rsidRPr="00000000" w14:paraId="000000E6">
      <w:pPr>
        <w:spacing w:before="165" w:line="259" w:lineRule="auto"/>
        <w:ind w:left="720" w:right="697" w:firstLine="0"/>
        <w:jc w:val="both"/>
        <w:rPr>
          <w:i w:val="1"/>
          <w:sz w:val="22"/>
          <w:szCs w:val="22"/>
        </w:rPr>
      </w:pPr>
      <w:r w:rsidDel="00000000" w:rsidR="00000000" w:rsidRPr="00000000">
        <w:rPr>
          <w:b w:val="1"/>
          <w:i w:val="1"/>
          <w:sz w:val="22"/>
          <w:szCs w:val="22"/>
          <w:rtl w:val="0"/>
        </w:rPr>
        <w:t xml:space="preserve">Aspectos destacados: </w:t>
      </w:r>
      <w:r w:rsidDel="00000000" w:rsidR="00000000" w:rsidRPr="00000000">
        <w:rPr>
          <w:i w:val="1"/>
          <w:sz w:val="22"/>
          <w:szCs w:val="22"/>
          <w:rtl w:val="0"/>
        </w:rPr>
        <w:t xml:space="preserve">Anidación de grandes fragatas, piqueros de patas rojas y de Nazca, lobos marinos de Galápagos, gaviotas de lava y de cola bifurcada, garzas nocturnas de corona amarilla, pinzones terrestres de Genovesa, pinzones de cactus de Genovesa, sinsontes de Galápagos.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7"/>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64" w:hRule="atLeast"/>
          <w:tblHeader w:val="0"/>
        </w:trPr>
        <w:tc>
          <w:tcPr>
            <w:shd w:fill="15243c"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kilómetros / 0,7 mi</w:t>
            </w:r>
          </w:p>
        </w:tc>
      </w:tr>
      <w:tr>
        <w:trPr>
          <w:cantSplit w:val="0"/>
          <w:trHeight w:val="263" w:hRule="atLeast"/>
          <w:tblHeader w:val="0"/>
        </w:trPr>
        <w:tc>
          <w:tcPr>
            <w:shd w:fill="15243c" w:val="cle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263" w:hRule="atLeast"/>
          <w:tblHeader w:val="0"/>
        </w:trPr>
        <w:tc>
          <w:tcPr>
            <w:shd w:fill="15243c" w:val="clea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pStyle w:val="Heading1"/>
        <w:ind w:firstLine="720"/>
        <w:rPr/>
      </w:pPr>
      <w:r w:rsidDel="00000000" w:rsidR="00000000" w:rsidRPr="00000000">
        <w:rPr>
          <w:color w:val="2e5395"/>
          <w:rtl w:val="0"/>
        </w:rPr>
        <w:t xml:space="preserve">PM: EL BARRANCO</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59" w:lineRule="auto"/>
        <w:ind w:left="720" w:right="69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Barranco está ubicado en la parte sur de la Bahía Darwin en la Isla Genovesa. Los acantilados que dan al mar son hecho de muy frágil fracturado lava, haciendo él el </w:t>
      </w:r>
      <w:r w:rsidDel="00000000" w:rsidR="00000000" w:rsidRPr="00000000">
        <w:rPr>
          <w:rtl w:val="0"/>
        </w:rPr>
        <w:t xml:space="preserve">lugar ideal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para la tormenta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petrel a construir su colonias, lo que atrae a una importante población de búhos chico que se alimentan de las aves nidificantes. Los piqueros de patas rojas y de Nazca abundan a lo largo del sendero. En la base de los acantilados se pueden observar lobos marinos de Galápagos descansando en áreas de sombra, así como varias especies de aves marinas.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720" w:right="696"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120" w:top="2700" w:left="720" w:right="740" w:header="1" w:footer="937"/>
        </w:sectPr>
      </w:pPr>
      <w:r w:rsidDel="00000000" w:rsidR="00000000" w:rsidRPr="00000000">
        <w:rPr>
          <w:b w:val="1"/>
          <w:rtl w:val="0"/>
        </w:rPr>
        <w:t xml:space="preserve">Snorkel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 largo de </w:t>
      </w:r>
      <w:r w:rsidDel="00000000" w:rsidR="00000000" w:rsidRPr="00000000">
        <w:rPr>
          <w:rtl w:val="0"/>
        </w:rPr>
        <w:t xml:space="preserve">los acantilados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dónde </w:t>
      </w:r>
      <w:r w:rsidDel="00000000" w:rsidR="00000000" w:rsidRPr="00000000">
        <w:rPr>
          <w:rtl w:val="0"/>
        </w:rPr>
        <w:t xml:space="preserve">hay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muchos </w:t>
      </w:r>
      <w:r w:rsidDel="00000000" w:rsidR="00000000" w:rsidRPr="00000000">
        <w:rPr>
          <w:rtl w:val="0"/>
        </w:rPr>
        <w:t xml:space="preserve">peces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 </w:t>
      </w:r>
      <w:r w:rsidDel="00000000" w:rsidR="00000000" w:rsidRPr="00000000">
        <w:rPr>
          <w:rtl w:val="0"/>
        </w:rPr>
        <w:t xml:space="preserve">excelentes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posibilidades de vidente tiburones, rayas y leones marinos.</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3881" cy="2393156"/>
            <wp:effectExtent b="0" l="0" r="0" t="0"/>
            <wp:docPr id="22"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5743881" cy="2393156"/>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spacing w:before="162" w:line="259" w:lineRule="auto"/>
        <w:ind w:left="720" w:right="696" w:firstLine="0"/>
        <w:jc w:val="both"/>
        <w:rPr>
          <w:i w:val="1"/>
          <w:sz w:val="22"/>
          <w:szCs w:val="22"/>
        </w:rPr>
      </w:pPr>
      <w:r w:rsidDel="00000000" w:rsidR="00000000" w:rsidRPr="00000000">
        <w:rPr>
          <w:b w:val="1"/>
          <w:i w:val="1"/>
          <w:sz w:val="22"/>
          <w:szCs w:val="22"/>
          <w:rtl w:val="0"/>
        </w:rPr>
        <w:t xml:space="preserve">Aspectos destacados: </w:t>
      </w:r>
      <w:r w:rsidDel="00000000" w:rsidR="00000000" w:rsidRPr="00000000">
        <w:rPr>
          <w:i w:val="1"/>
          <w:sz w:val="22"/>
          <w:szCs w:val="22"/>
          <w:rtl w:val="0"/>
        </w:rPr>
        <w:t xml:space="preserve">Anidación de grandes fragatas, piqueros de patas rojas y de Nazca, leones marinos de Galápagos, lobos marinos de Galápagos, gaviotas de lava y de cola bifurcada, garzas nocturnas de corona amarilla, pinzón terrestre de Genovesa, pinzón de cactus de Genovesa, sinsontes de Galápagos.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8"/>
        <w:tblW w:w="424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3118"/>
        <w:tblGridChange w:id="0">
          <w:tblGrid>
            <w:gridCol w:w="1130"/>
            <w:gridCol w:w="3118"/>
          </w:tblGrid>
        </w:tblGridChange>
      </w:tblGrid>
      <w:tr>
        <w:trPr>
          <w:cantSplit w:val="0"/>
          <w:trHeight w:val="263" w:hRule="atLeast"/>
          <w:tblHeader w:val="0"/>
        </w:trPr>
        <w:tc>
          <w:tcPr>
            <w:shd w:fill="15243c"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 kilómetros / 0,7 mi</w:t>
            </w:r>
          </w:p>
        </w:tc>
      </w:tr>
      <w:tr>
        <w:trPr>
          <w:cantSplit w:val="0"/>
          <w:trHeight w:val="264" w:hRule="atLeast"/>
          <w:tblHeader w:val="0"/>
        </w:trPr>
        <w:tc>
          <w:tcPr>
            <w:shd w:fill="15243c" w:val="cle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263" w:hRule="atLeast"/>
          <w:tblHeader w:val="0"/>
        </w:trPr>
        <w:tc>
          <w:tcPr>
            <w:shd w:fill="15243c" w:val="clea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Húmedo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pStyle w:val="Heading2"/>
        <w:spacing w:line="357" w:lineRule="auto"/>
        <w:ind w:right="5469" w:firstLine="720"/>
        <w:rPr/>
      </w:pPr>
      <w:r w:rsidDel="00000000" w:rsidR="00000000" w:rsidRPr="00000000">
        <w:rPr>
          <w:color w:val="2e5395"/>
          <w:rtl w:val="0"/>
        </w:rPr>
        <w:t xml:space="preserve">DÍA 5 -SÁBADO / Tierras Altas AM: TIERRAS ALTAS</w:t>
      </w:r>
      <w:r w:rsidDel="00000000" w:rsidR="00000000" w:rsidRPr="00000000">
        <w:rPr>
          <w:rtl w:val="0"/>
        </w:rPr>
      </w:r>
    </w:p>
    <w:p w:rsidR="00000000" w:rsidDel="00000000" w:rsidP="00000000" w:rsidRDefault="00000000" w:rsidRPr="00000000" w14:paraId="000000FF">
      <w:pPr>
        <w:pStyle w:val="Heading3"/>
        <w:spacing w:line="259" w:lineRule="auto"/>
        <w:ind w:right="698" w:firstLine="720"/>
        <w:rPr>
          <w:rFonts w:ascii="Times New Roman" w:cs="Times New Roman" w:eastAsia="Times New Roman" w:hAnsi="Times New Roman"/>
        </w:rPr>
      </w:pPr>
      <w:r w:rsidDel="00000000" w:rsidR="00000000" w:rsidRPr="00000000">
        <w:rPr>
          <w:sz w:val="22"/>
          <w:szCs w:val="22"/>
          <w:rtl w:val="0"/>
        </w:rPr>
        <w:t xml:space="preserve">Tanto si inician la visita desde Puerto Ayora o desde Baltra, la parte alta de Santa Cruz se encuentra a unos 45 minutos en bus y destaca por ser un área extremadamente verde durante todo el año. Aquí visitarán alguna de las reservas de tortugas gigantes (que llegan a pesar más de 300kg) para observar a estos apacibles gigantes en su ambiente natural. Estos bosques húmedos son además excelentes para ver especies de pinzones y otras aves que no se ven en las zonas áridas cerca de la costa. También visitarán un túnel de lava (depende del itinerario) y entenderán el origen de estas curiosas formaciones geológicas. </w:t>
      </w:r>
      <w:r w:rsidDel="00000000" w:rsidR="00000000" w:rsidRPr="00000000">
        <w:rPr>
          <w:rtl w:val="0"/>
        </w:rPr>
      </w:r>
    </w:p>
    <w:p w:rsidR="00000000" w:rsidDel="00000000" w:rsidP="00000000" w:rsidRDefault="00000000" w:rsidRPr="00000000" w14:paraId="00000100">
      <w:pPr>
        <w:pStyle w:val="Heading3"/>
        <w:spacing w:line="259" w:lineRule="auto"/>
        <w:ind w:right="698" w:firstLine="720"/>
        <w:rPr/>
        <w:sectPr>
          <w:type w:val="nextPage"/>
          <w:pgSz w:h="16840" w:w="11910" w:orient="portrait"/>
          <w:pgMar w:bottom="1120" w:top="2700" w:left="720" w:right="740" w:header="1" w:footer="937"/>
        </w:sect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2464" cy="1920906"/>
            <wp:effectExtent b="0" l="0" r="0" t="0"/>
            <wp:docPr id="23" name="image11.jpg"/>
            <a:graphic>
              <a:graphicData uri="http://schemas.openxmlformats.org/drawingml/2006/picture">
                <pic:pic>
                  <pic:nvPicPr>
                    <pic:cNvPr id="0" name="image11.jpg"/>
                    <pic:cNvPicPr preferRelativeResize="0"/>
                  </pic:nvPicPr>
                  <pic:blipFill>
                    <a:blip r:embed="rId18"/>
                    <a:srcRect b="0" l="0" r="0" t="0"/>
                    <a:stretch>
                      <a:fillRect/>
                    </a:stretch>
                  </pic:blipFill>
                  <pic:spPr>
                    <a:xfrm>
                      <a:off x="0" y="0"/>
                      <a:ext cx="5762464" cy="1920906"/>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pacing w:before="164" w:line="259" w:lineRule="auto"/>
        <w:ind w:left="720" w:right="351" w:firstLine="0"/>
        <w:jc w:val="left"/>
        <w:rPr>
          <w:i w:val="1"/>
          <w:sz w:val="22"/>
          <w:szCs w:val="22"/>
        </w:rPr>
      </w:pPr>
      <w:r w:rsidDel="00000000" w:rsidR="00000000" w:rsidRPr="00000000">
        <w:rPr>
          <w:b w:val="1"/>
          <w:i w:val="1"/>
          <w:rtl w:val="0"/>
        </w:rPr>
        <w:t xml:space="preserve">Destacados</w:t>
      </w:r>
      <w:r w:rsidDel="00000000" w:rsidR="00000000" w:rsidRPr="00000000">
        <w:rPr>
          <w:b w:val="1"/>
          <w:i w:val="1"/>
          <w:sz w:val="22"/>
          <w:szCs w:val="22"/>
          <w:rtl w:val="0"/>
        </w:rPr>
        <w:t xml:space="preserve">: </w:t>
      </w:r>
      <w:r w:rsidDel="00000000" w:rsidR="00000000" w:rsidRPr="00000000">
        <w:rPr>
          <w:i w:val="1"/>
          <w:sz w:val="22"/>
          <w:szCs w:val="22"/>
          <w:rtl w:val="0"/>
        </w:rPr>
        <w:t xml:space="preserve">Tortugas gigantes, Darwin pinzones, lechuzas, mejillas blancas pintails, papamoscas de Galápagos, túneles de lava.</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9"/>
        <w:tblW w:w="3008.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5243c" w:val="cle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424" w:hRule="atLeast"/>
          <w:tblHeader w:val="0"/>
        </w:trPr>
        <w:tc>
          <w:tcPr>
            <w:shd w:fill="15243c"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Camino</w:t>
            </w: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1-1,5 kilómetros / 0,6-0,9 mi</w:t>
            </w:r>
          </w:p>
        </w:tc>
      </w:tr>
      <w:tr>
        <w:trPr>
          <w:cantSplit w:val="0"/>
          <w:trHeight w:val="422" w:hRule="atLeast"/>
          <w:tblHeader w:val="0"/>
        </w:trPr>
        <w:tc>
          <w:tcPr>
            <w:shd w:fill="15243c"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24" w:hRule="atLeast"/>
          <w:tblHeader w:val="0"/>
        </w:trPr>
        <w:tc>
          <w:tcPr>
            <w:shd w:fill="15243c"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0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Seco </w:t>
            </w:r>
            <w:r w:rsidDel="00000000" w:rsidR="00000000" w:rsidRPr="00000000">
              <w:rPr>
                <w:sz w:val="20"/>
                <w:szCs w:val="20"/>
                <w:rtl w:val="0"/>
              </w:rPr>
              <w:t xml:space="preserve">desembarque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 senderismo</w:t>
            </w:r>
          </w:p>
        </w:tc>
      </w:tr>
    </w:tbl>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spacing w:after="58" w:before="0" w:lineRule="auto"/>
        <w:ind w:left="720" w:right="0" w:firstLine="0"/>
        <w:jc w:val="left"/>
        <w:rPr>
          <w:sz w:val="32"/>
          <w:szCs w:val="32"/>
        </w:rPr>
      </w:pPr>
      <w:r w:rsidDel="00000000" w:rsidR="00000000" w:rsidRPr="00000000">
        <w:rPr>
          <w:smallCaps w:val="1"/>
          <w:color w:val="2e5395"/>
          <w:sz w:val="32"/>
          <w:szCs w:val="32"/>
          <w:rtl w:val="0"/>
        </w:rPr>
        <w:t xml:space="preserve">Glosario</w:t>
      </w:r>
      <w:r w:rsidDel="00000000" w:rsidR="00000000" w:rsidRPr="00000000">
        <w:rPr>
          <w:rtl w:val="0"/>
        </w:rPr>
      </w:r>
    </w:p>
    <w:tbl>
      <w:tblPr>
        <w:tblStyle w:val="Table10"/>
        <w:tblW w:w="3266.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1"/>
        <w:gridCol w:w="1005"/>
        <w:gridCol w:w="1030"/>
        <w:tblGridChange w:id="0">
          <w:tblGrid>
            <w:gridCol w:w="1231"/>
            <w:gridCol w:w="1005"/>
            <w:gridCol w:w="1030"/>
          </w:tblGrid>
        </w:tblGridChange>
      </w:tblGrid>
      <w:tr>
        <w:trPr>
          <w:cantSplit w:val="0"/>
          <w:trHeight w:val="246" w:hRule="atLeast"/>
          <w:tblHeader w:val="0"/>
        </w:trPr>
        <w:tc>
          <w:tcPr>
            <w:vMerge w:val="restart"/>
            <w:shd w:fill="15243c"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shd w:fill="2e5395"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5"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Desayuno</w:t>
            </w:r>
            <w:r w:rsidDel="00000000" w:rsidR="00000000" w:rsidRPr="00000000">
              <w:rPr>
                <w:rtl w:val="0"/>
              </w:rPr>
            </w:r>
          </w:p>
        </w:tc>
        <w:tc>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5"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Almuerzo</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tl w:val="0"/>
              </w:rPr>
            </w:r>
          </w:p>
        </w:tc>
      </w:tr>
      <w:tr>
        <w:trPr>
          <w:cantSplit w:val="0"/>
          <w:trHeight w:val="244" w:hRule="atLeast"/>
          <w:tblHeader w:val="0"/>
        </w:trPr>
        <w:tc>
          <w:tcPr>
            <w:vMerge w:val="continue"/>
            <w:shd w:fill="15243c" w:val="clea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Cena</w:t>
            </w: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w:t>
            </w:r>
            <w:r w:rsidDel="00000000" w:rsidR="00000000" w:rsidRPr="00000000">
              <w:rPr>
                <w:rtl w:val="0"/>
              </w:rPr>
            </w:r>
          </w:p>
        </w:tc>
      </w:tr>
      <w:tr>
        <w:trPr>
          <w:cantSplit w:val="0"/>
          <w:trHeight w:val="249" w:hRule="atLeast"/>
          <w:tblHeader w:val="0"/>
        </w:trPr>
        <w:tc>
          <w:tcPr>
            <w:vMerge w:val="restart"/>
            <w:shd w:fill="2e5395" w:val="clea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7" w:right="583"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Esfuerzo de caminata</w:t>
            </w:r>
            <w:r w:rsidDel="00000000" w:rsidR="00000000" w:rsidRPr="00000000">
              <w:rPr>
                <w:rtl w:val="0"/>
              </w:rPr>
            </w:r>
          </w:p>
        </w:tc>
        <w:tc>
          <w:tcPr>
            <w:shd w:fill="15243c"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8"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1</w:t>
            </w: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8"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Fácil</w:t>
            </w:r>
          </w:p>
        </w:tc>
      </w:tr>
      <w:tr>
        <w:trPr>
          <w:cantSplit w:val="0"/>
          <w:trHeight w:val="244" w:hRule="atLeast"/>
          <w:tblHeader w:val="0"/>
        </w:trPr>
        <w:tc>
          <w:tcPr>
            <w:vMerge w:val="continue"/>
            <w:shd w:fill="2e5395"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5243c" w:val="cle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2</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23"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Moderado</w:t>
            </w:r>
          </w:p>
        </w:tc>
      </w:tr>
      <w:tr>
        <w:trPr>
          <w:cantSplit w:val="0"/>
          <w:trHeight w:val="244" w:hRule="atLeast"/>
          <w:tblHeader w:val="0"/>
        </w:trPr>
        <w:tc>
          <w:tcPr>
            <w:vMerge w:val="continue"/>
            <w:shd w:fill="2e5395" w:val="clea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5243c"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3</w:t>
            </w: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0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Duro</w:t>
            </w:r>
          </w:p>
        </w:tc>
      </w:tr>
    </w:tbl>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40" w:w="11910" w:orient="portrait"/>
      <w:pgMar w:bottom="1120" w:top="2700" w:left="720" w:right="740" w:header="1" w:footer="93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-456563</wp:posOffset>
          </wp:positionH>
          <wp:positionV relativeFrom="paragraph">
            <wp:posOffset>0</wp:posOffset>
          </wp:positionV>
          <wp:extent cx="7555229" cy="431092"/>
          <wp:effectExtent b="0" l="0" r="0" t="0"/>
          <wp:wrapNone/>
          <wp:docPr id="2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229" cy="4310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2387600</wp:posOffset>
              </wp:positionH>
              <wp:positionV relativeFrom="paragraph">
                <wp:posOffset>10071100</wp:posOffset>
              </wp:positionV>
              <wp:extent cx="1868170" cy="187325"/>
              <wp:effectExtent b="0" l="0" r="0" t="0"/>
              <wp:wrapNone/>
              <wp:docPr id="14" name=""/>
              <a:graphic>
                <a:graphicData uri="http://schemas.microsoft.com/office/word/2010/wordprocessingShape">
                  <wps:wsp>
                    <wps:cNvSpPr/>
                    <wps:cNvPr id="2" name="Shape 2"/>
                    <wps:spPr>
                      <a:xfrm>
                        <a:off x="4416678" y="3691100"/>
                        <a:ext cx="185864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0"/>
                              <w:i w:val="0"/>
                              <w:smallCaps w:val="0"/>
                              <w:strike w:val="0"/>
                              <w:color w:val="ffffff"/>
                              <w:sz w:val="24"/>
                              <w:vertAlign w:val="baseline"/>
                            </w:rPr>
                            <w:t xml:space="preserve">www.</w:t>
                          </w:r>
                          <w:r w:rsidDel="00000000" w:rsidR="00000000" w:rsidRPr="00000000">
                            <w:rPr>
                              <w:rFonts w:ascii="Calibri" w:cs="Calibri" w:eastAsia="Calibri" w:hAnsi="Calibri"/>
                              <w:b w:val="1"/>
                              <w:i w:val="0"/>
                              <w:smallCaps w:val="0"/>
                              <w:strike w:val="0"/>
                              <w:color w:val="ffffff"/>
                              <w:sz w:val="24"/>
                              <w:vertAlign w:val="baseline"/>
                            </w:rPr>
                            <w:t xml:space="preserve">ecogalaxyonboard</w:t>
                          </w:r>
                          <w:r w:rsidDel="00000000" w:rsidR="00000000" w:rsidRPr="00000000">
                            <w:rPr>
                              <w:rFonts w:ascii="Calibri" w:cs="Calibri" w:eastAsia="Calibri" w:hAnsi="Calibri"/>
                              <w:b w:val="0"/>
                              <w:i w:val="0"/>
                              <w:smallCaps w:val="0"/>
                              <w:strike w:val="0"/>
                              <w:color w:val="ffffff"/>
                              <w:sz w:val="24"/>
                              <w:vertAlign w:val="baseline"/>
                            </w:rPr>
                            <w:t xml:space="preserve">.com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2387600</wp:posOffset>
              </wp:positionH>
              <wp:positionV relativeFrom="paragraph">
                <wp:posOffset>10071100</wp:posOffset>
              </wp:positionV>
              <wp:extent cx="1868170" cy="187325"/>
              <wp:effectExtent b="0" l="0" r="0" t="0"/>
              <wp:wrapNone/>
              <wp:docPr id="14"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1868170" cy="1873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636</wp:posOffset>
          </wp:positionH>
          <wp:positionV relativeFrom="page">
            <wp:posOffset>634</wp:posOffset>
          </wp:positionV>
          <wp:extent cx="7558785" cy="1724817"/>
          <wp:effectExtent b="0" l="0" r="0" t="0"/>
          <wp:wrapNone/>
          <wp:docPr id="21"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558785" cy="17248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jc w:val="both"/>
    </w:pPr>
    <w:rPr>
      <w:rFonts w:ascii="Calibri" w:cs="Calibri" w:eastAsia="Calibri" w:hAnsi="Calibri"/>
      <w:sz w:val="32"/>
      <w:szCs w:val="32"/>
    </w:rPr>
  </w:style>
  <w:style w:type="paragraph" w:styleId="Heading2">
    <w:name w:val="heading 2"/>
    <w:basedOn w:val="Normal"/>
    <w:next w:val="Normal"/>
    <w:pPr>
      <w:ind w:left="720" w:right="3733"/>
    </w:pPr>
    <w:rPr>
      <w:rFonts w:ascii="Calibri" w:cs="Calibri" w:eastAsia="Calibri" w:hAnsi="Calibri"/>
      <w:sz w:val="32"/>
      <w:szCs w:val="32"/>
    </w:rPr>
  </w:style>
  <w:style w:type="paragraph" w:styleId="Heading3">
    <w:name w:val="heading 3"/>
    <w:basedOn w:val="Normal"/>
    <w:next w:val="Normal"/>
    <w:pPr>
      <w:ind w:left="720" w:right="697"/>
      <w:jc w:val="both"/>
    </w:pPr>
    <w:rPr>
      <w:rFonts w:ascii="Calibri" w:cs="Calibri" w:eastAsia="Calibri" w:hAnsi="Calibri"/>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17" w:right="4"/>
      <w:jc w:val="center"/>
    </w:pPr>
    <w:rPr>
      <w:rFonts w:ascii="Calibri" w:cs="Calibri" w:eastAsia="Calibri" w:hAnsi="Calibri"/>
      <w:sz w:val="56"/>
      <w:szCs w:val="5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s"/>
    </w:rPr>
  </w:style>
  <w:style w:type="paragraph" w:styleId="BodyText">
    <w:name w:val="Body Text"/>
    <w:basedOn w:val="Normal"/>
    <w:uiPriority w:val="1"/>
    <w:qFormat w:val="1"/>
    <w:pPr/>
    <w:rPr>
      <w:rFonts w:ascii="Calibri" w:cs="Calibri" w:eastAsia="Calibri" w:hAnsi="Calibri"/>
      <w:sz w:val="22"/>
      <w:szCs w:val="22"/>
      <w:lang w:bidi="ar-SA" w:eastAsia="en-US" w:val="es"/>
    </w:rPr>
  </w:style>
  <w:style w:type="paragraph" w:styleId="Heading1">
    <w:name w:val="Heading 1"/>
    <w:basedOn w:val="Normal"/>
    <w:uiPriority w:val="1"/>
    <w:qFormat w:val="1"/>
    <w:pPr>
      <w:ind w:left="720"/>
      <w:jc w:val="both"/>
      <w:outlineLvl w:val="1"/>
    </w:pPr>
    <w:rPr>
      <w:rFonts w:ascii="Calibri" w:cs="Calibri" w:eastAsia="Calibri" w:hAnsi="Calibri"/>
      <w:sz w:val="32"/>
      <w:szCs w:val="32"/>
      <w:lang w:bidi="ar-SA" w:eastAsia="en-US" w:val="es"/>
    </w:rPr>
  </w:style>
  <w:style w:type="paragraph" w:styleId="Heading2">
    <w:name w:val="Heading 2"/>
    <w:basedOn w:val="Normal"/>
    <w:uiPriority w:val="1"/>
    <w:qFormat w:val="1"/>
    <w:pPr>
      <w:ind w:left="720" w:right="3733"/>
      <w:outlineLvl w:val="2"/>
    </w:pPr>
    <w:rPr>
      <w:rFonts w:ascii="Calibri" w:cs="Calibri" w:eastAsia="Calibri" w:hAnsi="Calibri"/>
      <w:sz w:val="32"/>
      <w:szCs w:val="32"/>
      <w:lang w:bidi="ar-SA" w:eastAsia="en-US" w:val="es"/>
    </w:rPr>
  </w:style>
  <w:style w:type="paragraph" w:styleId="Heading3">
    <w:name w:val="Heading 3"/>
    <w:basedOn w:val="Normal"/>
    <w:uiPriority w:val="1"/>
    <w:qFormat w:val="1"/>
    <w:pPr>
      <w:ind w:left="720" w:right="697"/>
      <w:jc w:val="both"/>
      <w:outlineLvl w:val="3"/>
    </w:pPr>
    <w:rPr>
      <w:rFonts w:ascii="Calibri" w:cs="Calibri" w:eastAsia="Calibri" w:hAnsi="Calibri"/>
      <w:sz w:val="24"/>
      <w:szCs w:val="24"/>
      <w:lang w:bidi="ar-SA" w:eastAsia="en-US" w:val="es"/>
    </w:rPr>
  </w:style>
  <w:style w:type="paragraph" w:styleId="Title">
    <w:name w:val="Title"/>
    <w:basedOn w:val="Normal"/>
    <w:uiPriority w:val="1"/>
    <w:qFormat w:val="1"/>
    <w:pPr>
      <w:ind w:left="17" w:right="4"/>
      <w:jc w:val="center"/>
    </w:pPr>
    <w:rPr>
      <w:rFonts w:ascii="Calibri" w:cs="Calibri" w:eastAsia="Calibri" w:hAnsi="Calibri"/>
      <w:sz w:val="56"/>
      <w:szCs w:val="56"/>
      <w:lang w:bidi="ar-SA" w:eastAsia="en-US" w:val="es"/>
    </w:rPr>
  </w:style>
  <w:style w:type="paragraph" w:styleId="ListParagraph">
    <w:name w:val="List Paragraph"/>
    <w:basedOn w:val="Normal"/>
    <w:uiPriority w:val="1"/>
    <w:qFormat w:val="1"/>
    <w:pPr/>
    <w:rPr>
      <w:lang w:bidi="ar-SA" w:eastAsia="en-US" w:val="es"/>
    </w:rPr>
  </w:style>
  <w:style w:type="paragraph" w:styleId="TableParagraph">
    <w:name w:val="Table Paragraph"/>
    <w:basedOn w:val="Normal"/>
    <w:uiPriority w:val="1"/>
    <w:qFormat w:val="1"/>
    <w:pPr/>
    <w:rPr>
      <w:rFonts w:ascii="Calibri" w:cs="Calibri" w:eastAsia="Calibri" w:hAnsi="Calibri"/>
      <w:lang w:bidi="ar-SA" w:eastAsia="en-US" w:val="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13.jpg"/><Relationship Id="rId13" Type="http://schemas.openxmlformats.org/officeDocument/2006/relationships/image" Target="media/image6.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8.jpg"/><Relationship Id="rId14" Type="http://schemas.openxmlformats.org/officeDocument/2006/relationships/image" Target="media/image2.jpg"/><Relationship Id="rId17" Type="http://schemas.openxmlformats.org/officeDocument/2006/relationships/image" Target="media/image7.jpg"/><Relationship Id="rId16" Type="http://schemas.openxmlformats.org/officeDocument/2006/relationships/image" Target="media/image9.jp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1.jp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93fV5ycSuy70X2tcYNQoSlSA==">CgMxLjA4AHIhMVNFNlJKaDJ5X2pKOXQ4OUcwcXBaN3lwM3hpa2NvbkdW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2023-10-30T14:42:50Z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Creator">
    <vt:lpwstr>Microsoft® Word for Microsoft 365</vt:lpwstr>
  </property>
  <property fmtid="{D5CDD505-2E9C-101B-9397-08002B2CF9AE}" pid="4" name="LastSaved">
    <vt:filetime>2023-10-30T00:00:00Z</vt:filetime>
  </property>
  <property fmtid="{D5CDD505-2E9C-101B-9397-08002B2CF9AE}" pid="5" name="Producer">
    <vt:lpwstr>3-Heights™ PDF Optimization Shell 6.3.1.5 (http://www.pdf-tools.com)</vt:lpwstr>
  </property>
</Properties>
</file>